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291DC" w14:textId="77777777" w:rsidR="00B532BC" w:rsidRDefault="00B532BC" w:rsidP="004E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</w:pPr>
      <w:bookmarkStart w:id="0" w:name="_GoBack"/>
      <w:bookmarkEnd w:id="0"/>
    </w:p>
    <w:p w14:paraId="01FC3C95" w14:textId="4E54C5B2" w:rsidR="004E7E5F" w:rsidRPr="00534F3F" w:rsidRDefault="004E7E5F" w:rsidP="004E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ЗАКОН</w:t>
      </w:r>
    </w:p>
    <w:p w14:paraId="44ACC85E" w14:textId="77777777" w:rsidR="00A926A2" w:rsidRPr="00534F3F" w:rsidRDefault="004E7E5F" w:rsidP="004E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 xml:space="preserve">О ПЛАТАМА ЗАПОСЛЕНИХ </w:t>
      </w:r>
      <w:r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У </w:t>
      </w:r>
      <w:r w:rsidR="00D512AB"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МИНИСТАРСТВУ</w:t>
      </w:r>
      <w:r w:rsidR="00A926A2"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УНУТРАШЊИХ</w:t>
      </w:r>
      <w:r w:rsidR="00A926A2"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ПОСЛОВА</w:t>
      </w:r>
      <w:r w:rsidR="00A926A2"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РЕПУБЛИКЕ</w:t>
      </w:r>
      <w:r w:rsidR="00A926A2"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GB"/>
        </w:rPr>
        <w:t>СРПСКЕ</w:t>
      </w:r>
    </w:p>
    <w:p w14:paraId="338F8662" w14:textId="16B182C7" w:rsidR="00A926A2" w:rsidRPr="00534F3F" w:rsidRDefault="00A926A2" w:rsidP="00A926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</w:p>
    <w:p w14:paraId="32F2D99F" w14:textId="77777777" w:rsidR="00EC4DDB" w:rsidRPr="00534F3F" w:rsidRDefault="00EC4DDB" w:rsidP="00A92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9936D9F" w14:textId="77777777" w:rsidR="00EC4DDB" w:rsidRPr="00534F3F" w:rsidRDefault="00EC4DDB" w:rsidP="00A926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3B4A9C9" w14:textId="77777777" w:rsidR="00301621" w:rsidRPr="00534F3F" w:rsidRDefault="00D512AB" w:rsidP="004061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clan60000001"/>
      <w:bookmarkEnd w:id="1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1.</w:t>
      </w:r>
      <w:bookmarkStart w:id="2" w:name="10001"/>
      <w:bookmarkEnd w:id="2"/>
    </w:p>
    <w:p w14:paraId="14E25180" w14:textId="77777777" w:rsidR="0098779F" w:rsidRPr="00534F3F" w:rsidRDefault="0098779F" w:rsidP="00406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495D47EF" w14:textId="0941AA9D" w:rsidR="00301621" w:rsidRPr="00534F3F" w:rsidRDefault="00D512AB" w:rsidP="00301621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Овим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законом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уређује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начин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утврђивања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плата</w:t>
      </w:r>
      <w:r w:rsidR="008823A4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других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полицијских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службеника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државних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службеника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намјештеника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E74991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запослених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Министарству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B172CA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унутрашњих послова</w:t>
      </w:r>
      <w:r w:rsidR="00E74991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 </w:t>
      </w:r>
      <w:r w:rsidR="00E74991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(у даљем тексту: запослени</w:t>
      </w:r>
      <w:r w:rsidR="00E74991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)</w:t>
      </w:r>
      <w:r w:rsidR="00B172CA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1A9D6AA7" w14:textId="77777777" w:rsidR="00A926A2" w:rsidRPr="00534F3F" w:rsidRDefault="00A926A2" w:rsidP="00301621">
      <w:pPr>
        <w:tabs>
          <w:tab w:val="center" w:pos="4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65DB7D5" w14:textId="77777777" w:rsidR="00EC4DDB" w:rsidRPr="00534F3F" w:rsidRDefault="00D512AB" w:rsidP="004061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3" w:name="clan60000002"/>
      <w:bookmarkEnd w:id="3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2.</w:t>
      </w:r>
    </w:p>
    <w:p w14:paraId="44BBA36C" w14:textId="77777777" w:rsidR="0098779F" w:rsidRPr="00534F3F" w:rsidRDefault="0098779F" w:rsidP="004061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D794A1D" w14:textId="6687C81D" w:rsidR="008823A4" w:rsidRPr="00534F3F" w:rsidRDefault="000165D8" w:rsidP="003E0F3C">
      <w:pPr>
        <w:spacing w:after="0" w:line="240" w:lineRule="auto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bookmarkStart w:id="4" w:name="10002"/>
      <w:bookmarkEnd w:id="4"/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(1) </w:t>
      </w:r>
      <w:r w:rsidRPr="00534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Плата </w:t>
      </w:r>
      <w:r w:rsidR="00534C93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запослених </w:t>
      </w:r>
      <w:r w:rsidRPr="00534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састоји се од основне плате, </w:t>
      </w: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увећања</w:t>
      </w:r>
      <w:r w:rsidRPr="00534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плат</w:t>
      </w: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е</w:t>
      </w:r>
      <w:r w:rsidR="00791AF0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и</w:t>
      </w: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накнада прописаних овим законом</w:t>
      </w:r>
      <w:r w:rsidR="008823A4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.</w:t>
      </w: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</w:p>
    <w:p w14:paraId="611D193E" w14:textId="77777777" w:rsidR="000165D8" w:rsidRPr="00534F3F" w:rsidRDefault="000165D8" w:rsidP="003E0F3C">
      <w:pPr>
        <w:spacing w:after="0" w:line="240" w:lineRule="auto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(2) Плата </w:t>
      </w:r>
      <w:r w:rsidR="00076A0E" w:rsidRPr="00534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из </w:t>
      </w:r>
      <w:r w:rsidR="00076A0E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става</w:t>
      </w:r>
      <w:r w:rsidR="00076A0E" w:rsidRPr="00534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1. овог </w:t>
      </w:r>
      <w:r w:rsidR="00076A0E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члана</w:t>
      </w:r>
      <w:r w:rsidR="00076A0E" w:rsidRPr="00534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представља плату прије опорезивања порезом на доходак.</w:t>
      </w:r>
    </w:p>
    <w:p w14:paraId="345E5024" w14:textId="77777777" w:rsidR="000165D8" w:rsidRPr="00534F3F" w:rsidRDefault="000165D8" w:rsidP="003E0F3C">
      <w:pPr>
        <w:spacing w:after="0" w:line="240" w:lineRule="auto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(3) Бруто плата је плата увећана за доприносе.</w:t>
      </w:r>
    </w:p>
    <w:p w14:paraId="21354F25" w14:textId="77777777" w:rsidR="00A926A2" w:rsidRPr="00534F3F" w:rsidRDefault="000165D8" w:rsidP="007E688D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(4) У </w:t>
      </w:r>
      <w:r w:rsidR="00076A0E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свим </w:t>
      </w: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елементима </w:t>
      </w:r>
      <w:r w:rsidR="00A41AE6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који чине плату</w:t>
      </w:r>
      <w:r w:rsidR="0040612D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из става 1. овог члана садржан је </w:t>
      </w:r>
      <w:r w:rsidR="008823A4" w:rsidRPr="00534F3F">
        <w:rPr>
          <w:rFonts w:ascii="Times New Roman" w:hAnsi="Times New Roman" w:cs="Times New Roman"/>
          <w:sz w:val="24"/>
          <w:szCs w:val="24"/>
          <w:lang w:val="sr-Cyrl-BA"/>
        </w:rPr>
        <w:t>порез</w:t>
      </w:r>
      <w:r w:rsidR="007E688D" w:rsidRPr="00534F3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529FEA8" w14:textId="77777777" w:rsidR="007E688D" w:rsidRPr="00534F3F" w:rsidRDefault="007E688D" w:rsidP="007E688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71B4010" w14:textId="041810BC" w:rsidR="00A926A2" w:rsidRPr="00534F3F" w:rsidRDefault="00D512AB" w:rsidP="00A92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5" w:name="clan60000003"/>
      <w:bookmarkEnd w:id="5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3.</w:t>
      </w:r>
    </w:p>
    <w:p w14:paraId="3B754ECD" w14:textId="77777777" w:rsidR="0098779F" w:rsidRPr="00534F3F" w:rsidRDefault="0098779F" w:rsidP="00A92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E5CCFAA" w14:textId="77777777" w:rsidR="00301621" w:rsidRPr="00534F3F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6" w:name="10003"/>
      <w:bookmarkEnd w:id="6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(1)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Право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остварује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дан</w:t>
      </w:r>
      <w:r w:rsidR="0059193A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ступања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69976148" w14:textId="77777777" w:rsidR="00301621" w:rsidRPr="00534F3F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(2)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Право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престаје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даном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престанка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радног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односа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202AD409" w14:textId="77777777" w:rsidR="00EC4DDB" w:rsidRPr="00534F3F" w:rsidRDefault="00EC4DDB" w:rsidP="000F3F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7" w:name="clan60000004"/>
      <w:bookmarkEnd w:id="7"/>
    </w:p>
    <w:p w14:paraId="51D23D85" w14:textId="72246332" w:rsidR="0059193A" w:rsidRPr="00534F3F" w:rsidRDefault="00D512AB" w:rsidP="000F3F4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sr-Cyrl-BA"/>
        </w:rPr>
      </w:pPr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4</w:t>
      </w:r>
      <w:r w:rsidR="00A926A2" w:rsidRPr="00534F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098EE7A5" w14:textId="77777777" w:rsidR="00A926A2" w:rsidRPr="00534F3F" w:rsidRDefault="00A926A2" w:rsidP="00A92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34F3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7F6FEDA8" wp14:editId="03FD450A">
            <wp:extent cx="71755" cy="71755"/>
            <wp:effectExtent l="0" t="0" r="4445" b="4445"/>
            <wp:docPr id="68" name="Picture 68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4F3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264E3F9D" wp14:editId="22EB3F9B">
            <wp:extent cx="71755" cy="71755"/>
            <wp:effectExtent l="0" t="0" r="4445" b="4445"/>
            <wp:docPr id="67" name="Picture 67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94DA1" w14:textId="0214EFA8" w:rsidR="00301621" w:rsidRPr="00534F3F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8" w:name="10004"/>
      <w:bookmarkEnd w:id="8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(1)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имају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право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складу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одредбама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овог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закона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5F03E52A" w14:textId="77777777" w:rsidR="00301621" w:rsidRPr="00534F3F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(2)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исплаћује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текућем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мјесецу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претходни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мјесец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складу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мјесечним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планом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потрошње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буџета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Републике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Српске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(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даљем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тексту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: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буџет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).</w:t>
      </w:r>
    </w:p>
    <w:p w14:paraId="337B67A2" w14:textId="77777777" w:rsidR="00301621" w:rsidRPr="00534F3F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(3)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Средства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обезбјеђују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буџету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2043707E" w14:textId="77777777" w:rsidR="00A926A2" w:rsidRPr="00534F3F" w:rsidRDefault="00A926A2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63F65EB" w14:textId="7EA5A69F" w:rsidR="00A926A2" w:rsidRPr="00534F3F" w:rsidRDefault="00D512AB" w:rsidP="00A92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9" w:name="clan60000005"/>
      <w:bookmarkEnd w:id="9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5.</w:t>
      </w:r>
    </w:p>
    <w:p w14:paraId="5935C189" w14:textId="77777777" w:rsidR="0059193A" w:rsidRPr="00534F3F" w:rsidRDefault="0059193A" w:rsidP="00A926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7E4E8473" w14:textId="77777777" w:rsidR="00436F45" w:rsidRPr="00534F3F" w:rsidRDefault="00A926A2" w:rsidP="00017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10" w:name="10005"/>
      <w:bookmarkEnd w:id="10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(1)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обрачунава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мјесечно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пуно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радно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вријеме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према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радном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мјесту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распоређен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одговарајућој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платној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групи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253C2E42" w14:textId="77777777" w:rsidR="00436F45" w:rsidRPr="00534F3F" w:rsidRDefault="00A926A2" w:rsidP="00017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(2)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става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1. </w:t>
      </w:r>
      <w:proofErr w:type="gramStart"/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овог</w:t>
      </w:r>
      <w:proofErr w:type="gramEnd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производ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цијене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као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израза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вриједности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најједноставнији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коефицијента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утврђеног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према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платној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групи</w:t>
      </w:r>
      <w:r w:rsidR="00436F45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140EE0A5" w14:textId="77777777" w:rsidR="000170BD" w:rsidRPr="00534F3F" w:rsidRDefault="000170BD" w:rsidP="000170B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(3) Увећање основне плате за сваку навршену годину стажа осигурања износи:</w:t>
      </w:r>
    </w:p>
    <w:p w14:paraId="19CCDBCE" w14:textId="77777777" w:rsidR="000170BD" w:rsidRPr="00534F3F" w:rsidRDefault="000170BD" w:rsidP="000170BD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1) до навршених 25 година 0,3%,</w:t>
      </w:r>
    </w:p>
    <w:p w14:paraId="63193AB6" w14:textId="77777777" w:rsidR="000170BD" w:rsidRPr="00534F3F" w:rsidRDefault="000170BD" w:rsidP="000170BD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2) након навршених 25 година свака наредна година 0,5%.</w:t>
      </w:r>
    </w:p>
    <w:p w14:paraId="2A321E21" w14:textId="4F687D29" w:rsidR="00436F45" w:rsidRPr="00534F3F" w:rsidRDefault="00A926A2" w:rsidP="00017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(4)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става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2.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овог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може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садржи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варијабилни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дио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који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односи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умањење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износу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10%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или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увећање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износу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10%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основне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зависности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постигнутих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резултата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складу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буџетом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организационе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јединице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Министарства</w:t>
      </w:r>
      <w:r w:rsidR="00C96C0F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унутрашњих послова (у даљем тексту: Министарство)</w:t>
      </w:r>
      <w:r w:rsidR="00CC74B6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</w:p>
    <w:p w14:paraId="5FBAB187" w14:textId="77777777" w:rsidR="00436F45" w:rsidRPr="00534F3F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(5)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Полицајцу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специјалисти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Специјалној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антитерористичкој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јединици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средњом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стручном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спремом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припада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додатна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износу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10%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основне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18396435" w14:textId="77777777" w:rsidR="003576E4" w:rsidRPr="00534F3F" w:rsidRDefault="00A926A2" w:rsidP="00357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lastRenderedPageBreak/>
        <w:t xml:space="preserve">(6)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Министар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унутрашњих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послова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59193A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(у даљем тексту: министар)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доноси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подзаконски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акт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којим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прописују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поступак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начин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обрачуна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варијабилног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дијела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основне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става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4. </w:t>
      </w:r>
      <w:proofErr w:type="gramStart"/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овог</w:t>
      </w:r>
      <w:proofErr w:type="gramEnd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  <w:r w:rsidR="003576E4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5B958DFD" w14:textId="77777777" w:rsidR="00031634" w:rsidRPr="00534F3F" w:rsidRDefault="00031634" w:rsidP="003576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11" w:name="clan60000006"/>
      <w:bookmarkEnd w:id="11"/>
    </w:p>
    <w:p w14:paraId="6CC608C3" w14:textId="210853B9" w:rsidR="00A926A2" w:rsidRPr="00534F3F" w:rsidRDefault="00D512AB" w:rsidP="007E1A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6.</w:t>
      </w:r>
    </w:p>
    <w:p w14:paraId="044B13EF" w14:textId="77777777" w:rsidR="0059193A" w:rsidRPr="00534F3F" w:rsidRDefault="0059193A" w:rsidP="003576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F486B4D" w14:textId="77777777" w:rsidR="00436F45" w:rsidRPr="00534F3F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12" w:name="10006"/>
      <w:bookmarkEnd w:id="12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(1)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Цијена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израз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вриједности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најједноставнији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обрачун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930038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основне </w:t>
      </w:r>
      <w:r w:rsidR="00930038" w:rsidRPr="00534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плат</w:t>
      </w:r>
      <w:r w:rsidR="00930038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е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28493AA5" w14:textId="783AC1D1" w:rsidR="00436F45" w:rsidRPr="00534F3F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(2)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Влада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Републике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Српске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261ED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(у даљем тексту: Влада) </w:t>
      </w:r>
      <w:r w:rsidR="008823A4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у току израде буџета </w:t>
      </w:r>
      <w:r w:rsidR="008823A4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сваке године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представницима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3C7540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репрезентативног </w:t>
      </w:r>
      <w:r w:rsidR="008823A4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гранск</w:t>
      </w:r>
      <w:r w:rsidR="008823A4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ог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синдиката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води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преговоре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цијени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наредну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годину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1C5BA555" w14:textId="518575FF" w:rsidR="00436F45" w:rsidRPr="00534F3F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(3)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Акт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цијени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потписује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предсједник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Владе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F76F9E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предсједник</w:t>
      </w:r>
      <w:r w:rsidR="00F76F9E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 </w:t>
      </w:r>
      <w:r w:rsidR="003C7540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репрезентативног</w:t>
      </w:r>
      <w:r w:rsidR="003C7540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59193A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гранског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синдиката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02E27C1C" w14:textId="7BA4F19F" w:rsidR="00436F45" w:rsidRPr="00534F3F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(4)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Акт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става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3. </w:t>
      </w:r>
      <w:proofErr w:type="gramStart"/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овог</w:t>
      </w:r>
      <w:proofErr w:type="gramEnd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објављује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7E1A1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„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Службеном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гласнику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Републике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Српске</w:t>
      </w:r>
      <w:r w:rsidR="007E1A1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“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45BFE390" w14:textId="77777777" w:rsidR="00A926A2" w:rsidRPr="00534F3F" w:rsidRDefault="00A926A2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D89D74A" w14:textId="180880D8" w:rsidR="00A926A2" w:rsidRPr="00534F3F" w:rsidRDefault="00D512AB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3" w:name="clan60000007"/>
      <w:bookmarkEnd w:id="13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7.</w:t>
      </w:r>
    </w:p>
    <w:p w14:paraId="5C1529C4" w14:textId="77777777" w:rsidR="00F77407" w:rsidRPr="00534F3F" w:rsidRDefault="00F77407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2F03605" w14:textId="77777777" w:rsidR="00436F45" w:rsidRPr="00534F3F" w:rsidRDefault="00D512AB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4" w:name="10007"/>
      <w:bookmarkEnd w:id="14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висини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35% </w:t>
      </w:r>
      <w:r w:rsidR="00F7740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основне плате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тежину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природу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посла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посебне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услове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топли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оброк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регрес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урачунате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 </w:t>
      </w:r>
      <w:hyperlink r:id="rId6" w:anchor="clan60000005" w:history="1">
        <w:r w:rsidR="00A926A2" w:rsidRPr="00534F3F">
          <w:rPr>
            <w:rFonts w:ascii="Times New Roman" w:eastAsia="Times New Roman" w:hAnsi="Times New Roman" w:cs="Times New Roman"/>
            <w:color w:val="333333"/>
            <w:sz w:val="24"/>
            <w:szCs w:val="24"/>
            <w:bdr w:val="none" w:sz="0" w:space="0" w:color="auto" w:frame="1"/>
            <w:shd w:val="clear" w:color="auto" w:fill="FFFFFF"/>
            <w:lang w:eastAsia="en-GB"/>
          </w:rPr>
          <w:t>5</w:t>
        </w:r>
      </w:hyperlink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. </w:t>
      </w:r>
      <w:proofErr w:type="gramStart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став</w:t>
      </w:r>
      <w:proofErr w:type="gramEnd"/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2. </w:t>
      </w:r>
      <w:proofErr w:type="gramStart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овог</w:t>
      </w:r>
      <w:proofErr w:type="gramEnd"/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закона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могу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посебно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исказивати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  <w:r w:rsidR="003576E4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14:paraId="44553449" w14:textId="77777777" w:rsidR="00A926A2" w:rsidRPr="00534F3F" w:rsidRDefault="00A926A2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3C39F87" w14:textId="04667474" w:rsidR="00A926A2" w:rsidRPr="00534F3F" w:rsidRDefault="00D512AB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5" w:name="clan60000008"/>
      <w:bookmarkEnd w:id="15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8.</w:t>
      </w:r>
    </w:p>
    <w:p w14:paraId="52CBAAB3" w14:textId="77777777" w:rsidR="00F77407" w:rsidRPr="00534F3F" w:rsidRDefault="00F77407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A6078C1" w14:textId="466B81F3" w:rsidR="00436F45" w:rsidRPr="00534F3F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16" w:name="10008"/>
      <w:bookmarkEnd w:id="16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(1)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Начин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обрачуна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исплате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јединствени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зависе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радног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мјеста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распоређен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одговарајуће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платне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групе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12057B41" w14:textId="77777777" w:rsidR="00436F45" w:rsidRPr="00534F3F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(2)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Ако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једном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квартала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остварује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буџет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планираном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обиму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запослених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умањују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висине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процента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мање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остварених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прихода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буџета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775618BE" w14:textId="77777777" w:rsidR="00A926A2" w:rsidRPr="00534F3F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(3)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Одлуку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проценту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умањења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доноси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Влада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приједлог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Министарства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финансија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3D0030B4" w14:textId="77777777" w:rsidR="00436F45" w:rsidRPr="00534F3F" w:rsidRDefault="00436F45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B5930A6" w14:textId="1D3DC8E0" w:rsidR="00A926A2" w:rsidRPr="00534F3F" w:rsidRDefault="00D512AB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7" w:name="clan60000009"/>
      <w:bookmarkEnd w:id="17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9.</w:t>
      </w:r>
    </w:p>
    <w:p w14:paraId="37AC202E" w14:textId="77777777" w:rsidR="007C69ED" w:rsidRPr="00534F3F" w:rsidRDefault="007C69ED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615B5050" w14:textId="77777777" w:rsidR="00436F45" w:rsidRPr="00534F3F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18" w:name="10009"/>
      <w:bookmarkEnd w:id="18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(1)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Пуно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радно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вријеме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запослених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40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часова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седмично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0724F178" w14:textId="77777777" w:rsidR="00A926A2" w:rsidRPr="00534F3F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(2)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Уколико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непуним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радним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временом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складу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посебним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законом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или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другим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прописима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мјесечна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одредиће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сразмјерно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времену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проведеном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2F504B5B" w14:textId="77777777" w:rsidR="00436F45" w:rsidRPr="00534F3F" w:rsidRDefault="00436F45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D5D8563" w14:textId="5BC7EA6E" w:rsidR="00252FEC" w:rsidRPr="00534F3F" w:rsidRDefault="00252FEC" w:rsidP="00252F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Члан </w:t>
      </w:r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</w:t>
      </w:r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0B9811D6" w14:textId="77777777" w:rsidR="00031634" w:rsidRPr="00534F3F" w:rsidRDefault="00031634" w:rsidP="00252F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7D2DF17" w14:textId="732F77E4" w:rsidR="007140C5" w:rsidRPr="00534F3F" w:rsidRDefault="007140C5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4F3F">
        <w:rPr>
          <w:rFonts w:ascii="Times New Roman" w:hAnsi="Times New Roman" w:cs="Times New Roman"/>
          <w:sz w:val="24"/>
          <w:szCs w:val="24"/>
        </w:rPr>
        <w:t xml:space="preserve">Коефицијенти за обрачун основне плате из члана 5. </w:t>
      </w:r>
      <w:proofErr w:type="gramStart"/>
      <w:r w:rsidRPr="00534F3F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534F3F">
        <w:rPr>
          <w:rFonts w:ascii="Times New Roman" w:hAnsi="Times New Roman" w:cs="Times New Roman"/>
          <w:sz w:val="24"/>
          <w:szCs w:val="24"/>
        </w:rPr>
        <w:t xml:space="preserve"> 2. </w:t>
      </w:r>
      <w:r w:rsidR="00D44D8C" w:rsidRPr="00534F3F">
        <w:rPr>
          <w:rFonts w:ascii="Times New Roman" w:hAnsi="Times New Roman" w:cs="Times New Roman"/>
          <w:sz w:val="24"/>
          <w:szCs w:val="24"/>
          <w:lang w:val="sr-Cyrl-BA"/>
        </w:rPr>
        <w:t xml:space="preserve">овог </w:t>
      </w:r>
      <w:r w:rsidR="00B17CED" w:rsidRPr="00534F3F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Pr="00534F3F">
        <w:rPr>
          <w:rFonts w:ascii="Times New Roman" w:hAnsi="Times New Roman" w:cs="Times New Roman"/>
          <w:sz w:val="24"/>
          <w:szCs w:val="24"/>
        </w:rPr>
        <w:t>акона за полицијске службенике, у зависности од послова и задатака које обављају, износе:</w:t>
      </w:r>
    </w:p>
    <w:p w14:paraId="5FC52AB4" w14:textId="77777777" w:rsidR="007140C5" w:rsidRPr="00534F3F" w:rsidRDefault="007140C5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4F3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7"/>
        <w:gridCol w:w="2231"/>
        <w:gridCol w:w="756"/>
      </w:tblGrid>
      <w:tr w:rsidR="007140C5" w:rsidRPr="00534F3F" w14:paraId="468D5FE4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421D2" w14:textId="77777777" w:rsidR="007140C5" w:rsidRPr="00534F3F" w:rsidRDefault="007140C5" w:rsidP="002A0DB8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346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044D5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83D72B2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496BA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директор полиције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42C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A7528" w14:textId="77777777" w:rsidR="007140C5" w:rsidRPr="00534F3F" w:rsidRDefault="00252FE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32</w:t>
            </w:r>
          </w:p>
        </w:tc>
      </w:tr>
      <w:tr w:rsidR="007140C5" w:rsidRPr="00534F3F" w14:paraId="7068292D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5F78D" w14:textId="77777777" w:rsidR="007140C5" w:rsidRPr="00534F3F" w:rsidRDefault="007140C5" w:rsidP="002A0DB8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II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8A6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780E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70C9FA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0A3B3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замјеник директора полиције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E9B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6C33B" w14:textId="77777777" w:rsidR="007140C5" w:rsidRPr="00534F3F" w:rsidRDefault="00252FEC" w:rsidP="00252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30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35</w:t>
            </w:r>
          </w:p>
        </w:tc>
      </w:tr>
      <w:tr w:rsidR="007140C5" w:rsidRPr="00534F3F" w14:paraId="6C2D14D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58EC0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III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47B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6544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222462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57A83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Управе полиције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B78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36C6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E5C4AE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AB38A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Управе криминалистичке полиције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69FC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D5B9B2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6967128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BBE2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lastRenderedPageBreak/>
              <w:t xml:space="preserve">начелник Управе за организовани и тешки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RS" w:eastAsia="sr-Cyrl-CS"/>
              </w:rPr>
              <w:t xml:space="preserve"> 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криминалитет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1A9A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55B89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4402B5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00D9C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начелник Управе за борбу против тероризма и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RS" w:eastAsia="sr-Cyrl-CS"/>
              </w:rPr>
              <w:t xml:space="preserve"> 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екстремизма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6D9B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92BE6C1" w14:textId="77777777" w:rsidR="007140C5" w:rsidRPr="00534F3F" w:rsidRDefault="00252FE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28,70</w:t>
            </w:r>
          </w:p>
        </w:tc>
      </w:tr>
      <w:tr w:rsidR="007140C5" w:rsidRPr="00534F3F" w14:paraId="0A9AEAC8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B8F68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Управе за обезбјеђење личности и објеката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96AB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38FB18B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10E12D5D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DA07E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Управе за полицијску подршку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2F79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6901777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6DFA4A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60973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IV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513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AE13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E320EE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D2735" w14:textId="77777777" w:rsidR="007140C5" w:rsidRPr="00534F3F" w:rsidRDefault="007140C5" w:rsidP="00F05AA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командант Специјалне антитерористичке јединице</w:t>
            </w:r>
          </w:p>
          <w:p w14:paraId="2F961C75" w14:textId="77777777" w:rsidR="007140C5" w:rsidRPr="00534F3F" w:rsidRDefault="007140C5" w:rsidP="00F05AA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начелник Управе за полицијску обуку</w:t>
            </w:r>
          </w:p>
          <w:p w14:paraId="2CCE8641" w14:textId="77777777" w:rsidR="007140C5" w:rsidRPr="00534F3F" w:rsidRDefault="007140C5" w:rsidP="00F05AA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начелник Службе за заштиту интегритета и законитости у раду </w:t>
            </w:r>
          </w:p>
          <w:p w14:paraId="0A01259D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58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9BC6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 xml:space="preserve">             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 ВСС</w:t>
            </w:r>
          </w:p>
          <w:p w14:paraId="23C0ED6C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  <w:t xml:space="preserve">             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 ВСС</w:t>
            </w:r>
          </w:p>
          <w:p w14:paraId="3B6110B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ВСС</w:t>
            </w:r>
          </w:p>
          <w:p w14:paraId="15CA229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D5E29" w14:textId="77777777" w:rsidR="007140C5" w:rsidRPr="00534F3F" w:rsidRDefault="007140C5" w:rsidP="00252F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RS" w:eastAsia="sr-Cyrl-CS"/>
              </w:rPr>
              <w:t xml:space="preserve">   </w:t>
            </w:r>
            <w:r w:rsidR="00252FEC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27,60</w:t>
            </w:r>
          </w:p>
        </w:tc>
      </w:tr>
      <w:tr w:rsidR="007140C5" w:rsidRPr="00534F3F" w14:paraId="4C4BF94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3979A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0A8BD24E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V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FA84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71FC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C54A329" w14:textId="77777777" w:rsidTr="002A0DB8">
        <w:trPr>
          <w:trHeight w:val="446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6F1A9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Центра за обуку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1A435" w14:textId="77777777" w:rsidR="007140C5" w:rsidRPr="00534F3F" w:rsidRDefault="007140C5" w:rsidP="002A0DB8">
            <w:pPr>
              <w:tabs>
                <w:tab w:val="left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55477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2CA47621" w14:textId="77777777" w:rsidR="007140C5" w:rsidRPr="00534F3F" w:rsidRDefault="00252FE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25</w:t>
            </w:r>
            <w:r w:rsidR="009465E9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,35</w:t>
            </w:r>
          </w:p>
        </w:tc>
      </w:tr>
      <w:tr w:rsidR="007140C5" w:rsidRPr="00534F3F" w14:paraId="285C60F0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42733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полицијске управе I 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980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64AB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139AEEE5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F9BBE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VI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CFF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43D9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1F56ED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B8D66" w14:textId="6DA9748A" w:rsidR="007140C5" w:rsidRPr="00534F3F" w:rsidRDefault="007140C5" w:rsidP="001B758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замјеник начелника Управе полиције</w:t>
            </w:r>
          </w:p>
          <w:p w14:paraId="50FC6376" w14:textId="77777777" w:rsidR="007140C5" w:rsidRPr="00534F3F" w:rsidRDefault="007140C5" w:rsidP="001B758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замјеник начелника Управе криминалистичке полиције </w:t>
            </w:r>
          </w:p>
          <w:p w14:paraId="7D8084CC" w14:textId="77777777" w:rsidR="007140C5" w:rsidRPr="00534F3F" w:rsidRDefault="007140C5" w:rsidP="001B758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замјеник начелника Управе за организовани и тешки криминалитет</w:t>
            </w:r>
          </w:p>
          <w:p w14:paraId="46738BA2" w14:textId="77777777" w:rsidR="007140C5" w:rsidRPr="00534F3F" w:rsidRDefault="007140C5" w:rsidP="001B7584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замјеник начелника Управе за борбу против тероризма и екстремизма</w:t>
            </w:r>
          </w:p>
          <w:p w14:paraId="59C093B3" w14:textId="77777777" w:rsidR="007140C5" w:rsidRPr="00534F3F" w:rsidRDefault="007140C5" w:rsidP="001B7584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замјеник начелника Управе за обезбјеђење личности и објеката</w:t>
            </w:r>
          </w:p>
          <w:p w14:paraId="4BEF2FAA" w14:textId="7431F287" w:rsidR="007140C5" w:rsidRPr="00534F3F" w:rsidRDefault="007140C5" w:rsidP="001B758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замјеник начелника Управе за полицијску подршку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46D5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6EE3819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28F04A2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2559F6E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076237B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5DFF3C1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23B23B4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0799716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24A06F5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39DCE85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99210" w14:textId="77777777" w:rsidR="007140C5" w:rsidRPr="00534F3F" w:rsidRDefault="007140C5" w:rsidP="00946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</w:t>
            </w:r>
            <w:r w:rsidR="009465E9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24,25</w:t>
            </w:r>
          </w:p>
        </w:tc>
      </w:tr>
      <w:tr w:rsidR="007140C5" w:rsidRPr="00534F3F" w14:paraId="4585384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91D45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VII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B5A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8F25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CB1B16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C4193" w14:textId="0BA3F682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замјеник начелника Управе за полицијску обуку</w:t>
            </w:r>
          </w:p>
          <w:p w14:paraId="10FC7913" w14:textId="77777777" w:rsidR="007140C5" w:rsidRPr="00534F3F" w:rsidRDefault="007140C5" w:rsidP="001B7584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замјеник команданта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Специјалне антитерористичке јединице</w:t>
            </w:r>
          </w:p>
          <w:p w14:paraId="40BD8B1E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полицијске управе II 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EE71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7F4484D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02A844D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65403" w14:textId="77777777" w:rsidR="007140C5" w:rsidRPr="00534F3F" w:rsidRDefault="009465E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23,15</w:t>
            </w:r>
          </w:p>
        </w:tc>
      </w:tr>
      <w:tr w:rsidR="007140C5" w:rsidRPr="00534F3F" w14:paraId="418DB12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EF992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VIII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461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1762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26592E2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2AF03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предсједник Полицијског одбора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F19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1E0AF" w14:textId="77777777" w:rsidR="007140C5" w:rsidRPr="00534F3F" w:rsidRDefault="009465E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22</w:t>
            </w:r>
          </w:p>
        </w:tc>
      </w:tr>
      <w:tr w:rsidR="007140C5" w:rsidRPr="00534F3F" w14:paraId="0C0A952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0C4EF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члан Полицијског одбора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0070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B4BE0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1884FBD4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915FF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стручни савјетник</w:t>
            </w:r>
          </w:p>
          <w:p w14:paraId="309D91C8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замјеник начелника Центра за обуку</w:t>
            </w:r>
          </w:p>
          <w:p w14:paraId="27EE7DB3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замјеник начелника полицијске управе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  <w:t xml:space="preserve">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I 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FFE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085E7D3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2BF66C3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24D87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D5FD24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DA7F1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IX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09DA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D9026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6DAB4D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2CAC7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начелник јединице у МУП-у у сједишту</w:t>
            </w:r>
          </w:p>
          <w:p w14:paraId="1BFA1E18" w14:textId="77777777" w:rsidR="007140C5" w:rsidRPr="00534F3F" w:rsidRDefault="007140C5" w:rsidP="00DB31D4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помоћник команданта Специјалне антитерористичке јединице</w:t>
            </w:r>
          </w:p>
          <w:p w14:paraId="6561447A" w14:textId="77777777" w:rsidR="007140C5" w:rsidRPr="00534F3F" w:rsidRDefault="007140C5" w:rsidP="00DB31D4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начелник полицијске управе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III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DA4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399ECD7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1C3CB80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  <w:p w14:paraId="606DAD8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7EA77" w14:textId="77777777" w:rsidR="007140C5" w:rsidRPr="00534F3F" w:rsidRDefault="009465E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20,90</w:t>
            </w:r>
          </w:p>
        </w:tc>
      </w:tr>
      <w:tr w:rsidR="007140C5" w:rsidRPr="00534F3F" w14:paraId="1CC72CF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578ABE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  <w:t>Х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28C8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1866B1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187AFB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5EBBC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04015A03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замјеник начелника полицијске управе II 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6E49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  <w:p w14:paraId="2EDC5F9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74C073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</w:p>
          <w:p w14:paraId="1ABD76EA" w14:textId="77777777" w:rsidR="007140C5" w:rsidRPr="00534F3F" w:rsidRDefault="009465E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19,80</w:t>
            </w:r>
          </w:p>
        </w:tc>
      </w:tr>
      <w:tr w:rsidR="007140C5" w:rsidRPr="00534F3F" w14:paraId="7FCF79D5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E09D3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XI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E2F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E9BD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136E0C03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B8C8FD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1E56A" w14:textId="77777777" w:rsidR="007140C5" w:rsidRPr="00534F3F" w:rsidRDefault="007140C5" w:rsidP="00DB31D4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помоћник начелника полицијск</w:t>
            </w:r>
            <w:r w:rsidR="009465E9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е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управе I категорије</w:t>
            </w:r>
          </w:p>
          <w:p w14:paraId="734AED7E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начелник сектора у полицијској управи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I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категорије</w:t>
            </w:r>
          </w:p>
          <w:p w14:paraId="1C8600BF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 w:eastAsia="sr-Cyrl-CS"/>
              </w:rPr>
              <w:t xml:space="preserve">XII 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  <w:t>платна група</w:t>
            </w:r>
          </w:p>
          <w:p w14:paraId="5BD77088" w14:textId="566177DA" w:rsidR="007140C5" w:rsidRPr="00534F3F" w:rsidRDefault="007140C5" w:rsidP="00DB31D4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начелник </w:t>
            </w:r>
            <w:r w:rsidR="00DB31D4" w:rsidRPr="00534F3F">
              <w:rPr>
                <w:rFonts w:ascii="Times New Roman" w:hAnsi="Times New Roman" w:cs="Times New Roman"/>
                <w:sz w:val="24"/>
                <w:szCs w:val="24"/>
                <w:lang w:val="sr-Cyrl-RS" w:eastAsia="sr-Cyrl-CS"/>
              </w:rPr>
              <w:t>д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ежурног оперативног центра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06B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22E09219" w14:textId="677194A1" w:rsidR="007140C5" w:rsidRPr="00534F3F" w:rsidRDefault="007140C5" w:rsidP="00C70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</w:t>
            </w:r>
            <w:r w:rsidR="00C70037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     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  <w:t xml:space="preserve">  </w:t>
            </w:r>
            <w:r w:rsidR="00C70037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18,70</w:t>
            </w:r>
            <w:r w:rsidR="00C70037" w:rsidRPr="00534F3F"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  <w:t xml:space="preserve">    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  <w:t xml:space="preserve">           </w:t>
            </w:r>
          </w:p>
          <w:p w14:paraId="1C51924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0065E61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9E071" w14:textId="77777777" w:rsidR="00801D53" w:rsidRPr="00534F3F" w:rsidRDefault="00801D53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</w:p>
          <w:p w14:paraId="27643D33" w14:textId="77777777" w:rsidR="007140C5" w:rsidRPr="00534F3F" w:rsidRDefault="00801D53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18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5</w:t>
            </w:r>
          </w:p>
        </w:tc>
      </w:tr>
      <w:tr w:rsidR="007140C5" w:rsidRPr="00534F3F" w14:paraId="2EF79AB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6FB6D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oдјељења у МУП-у у сједишту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7A0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D90C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AF1F6C8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79E25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главни инспектор у МУП-у у сједишту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EF3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7ACE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AA11A96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54C12" w14:textId="77777777" w:rsidR="007140C5" w:rsidRPr="00534F3F" w:rsidRDefault="007140C5" w:rsidP="00773D2B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помоћник начелника полицијске управе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II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1A4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17B3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341ACA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5E760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сектора у полицијској управи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 II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238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1706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7ECD18D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A6ED2" w14:textId="77777777" w:rsidR="007140C5" w:rsidRPr="00534F3F" w:rsidRDefault="007140C5" w:rsidP="00773D2B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командир тима у Специјалној антитерористичкој јединици </w:t>
            </w:r>
          </w:p>
          <w:p w14:paraId="5ECA3F6F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командир тима у Центру за обуку</w:t>
            </w:r>
          </w:p>
          <w:p w14:paraId="0FF07AAA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замјеник начелника полицијске управе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III 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907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391914B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123CE1D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0A66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A1BCA5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FEC08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7ED8A1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XII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 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7DA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5DEA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14880C6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D65DC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10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инспектор у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Специјалној антитерористичкој јединици</w:t>
            </w:r>
          </w:p>
          <w:p w14:paraId="13A979FF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инспектор специјалиста – I пратилац личности</w:t>
            </w:r>
          </w:p>
          <w:p w14:paraId="6E21DCF4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инспектор у Центру за обуку</w:t>
            </w:r>
          </w:p>
          <w:p w14:paraId="67B9F3A4" w14:textId="77777777" w:rsidR="007E0ABB" w:rsidRPr="00534F3F" w:rsidRDefault="007E0ABB" w:rsidP="007E0ABB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584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C9C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0F7D79B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5BB216B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EA37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64726B37" w14:textId="77777777" w:rsidR="007140C5" w:rsidRPr="00534F3F" w:rsidRDefault="00801D53" w:rsidP="00801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90</w:t>
            </w:r>
          </w:p>
        </w:tc>
      </w:tr>
      <w:tr w:rsidR="007140C5" w:rsidRPr="00534F3F" w14:paraId="7FD5986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082B7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V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824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9581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AC7B9B4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4F28D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шеф одсјека у МУП-у у сједишту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9CF2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E0E3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26E56E5D" w14:textId="77777777" w:rsidR="007140C5" w:rsidRPr="00534F3F" w:rsidRDefault="00801D53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16,45</w:t>
            </w:r>
          </w:p>
        </w:tc>
      </w:tr>
      <w:tr w:rsidR="007140C5" w:rsidRPr="00534F3F" w14:paraId="2CC00A4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C1903" w14:textId="77777777" w:rsidR="007140C5" w:rsidRPr="00534F3F" w:rsidRDefault="007140C5" w:rsidP="00E2292E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руководилац лабораторије у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  <w:t xml:space="preserve"> </w:t>
            </w:r>
          </w:p>
          <w:p w14:paraId="15C87424" w14:textId="77777777" w:rsidR="007140C5" w:rsidRPr="00534F3F" w:rsidRDefault="007140C5" w:rsidP="00E2292E">
            <w:pPr>
              <w:pStyle w:val="ListParagraph"/>
              <w:tabs>
                <w:tab w:val="left" w:pos="2228"/>
              </w:tabs>
              <w:spacing w:after="0" w:line="240" w:lineRule="auto"/>
              <w:ind w:left="612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Криминалистичко-техничком центру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C39D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469E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4A34CB4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81313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одјељења у полицијској управи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975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AE3D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F9E8BD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F2CCB" w14:textId="61E01F69" w:rsidR="007140C5" w:rsidRPr="00534F3F" w:rsidRDefault="007140C5" w:rsidP="007E0AB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руководилац тима у МУП-у у сједишту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6154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6C0C159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5544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C6531C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7C0D2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XV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32F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8551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5F70DEB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300F2" w14:textId="77777777" w:rsidR="007140C5" w:rsidRPr="00534F3F" w:rsidRDefault="007140C5" w:rsidP="00E2292E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командир јединице за подршку 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82E8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E29D1" w14:textId="77777777" w:rsidR="007140C5" w:rsidRPr="00534F3F" w:rsidRDefault="00801D53" w:rsidP="00801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16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</w:t>
            </w:r>
          </w:p>
        </w:tc>
      </w:tr>
      <w:tr w:rsidR="007140C5" w:rsidRPr="00534F3F" w14:paraId="1567F9B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DC5CB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XV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B2E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1C7B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9CDD9A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2F44F" w14:textId="77777777" w:rsidR="007140C5" w:rsidRPr="00534F3F" w:rsidRDefault="007140C5" w:rsidP="00E2292E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предсједник првостепене дисциплинске комисије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61F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18CA8" w14:textId="77777777" w:rsidR="007140C5" w:rsidRPr="00534F3F" w:rsidRDefault="00801D53" w:rsidP="00801D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90</w:t>
            </w:r>
          </w:p>
        </w:tc>
      </w:tr>
      <w:tr w:rsidR="007140C5" w:rsidRPr="00534F3F" w14:paraId="4BCAC572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3C697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XVI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6706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3590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34001B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57BD5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инспектор у МУП-у у сједишту</w:t>
            </w:r>
          </w:p>
          <w:p w14:paraId="166C76EB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инспектор специјалиста – II пратилац личности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D55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527808E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A87FE" w14:textId="77777777" w:rsidR="007140C5" w:rsidRPr="00534F3F" w:rsidRDefault="00801D53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15,35</w:t>
            </w:r>
          </w:p>
        </w:tc>
      </w:tr>
      <w:tr w:rsidR="007140C5" w:rsidRPr="00534F3F" w14:paraId="26D76C5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E157B" w14:textId="77777777" w:rsidR="007140C5" w:rsidRPr="00534F3F" w:rsidRDefault="007140C5" w:rsidP="00E2292E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инспектор – I пратилац личности директора полиције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E74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74F3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573C3C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51523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командир полицијске станице I и II категорије                                  </w:t>
            </w:r>
          </w:p>
          <w:p w14:paraId="0DE8A208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командир Полицијске станице за интервенције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B6D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072031B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F6BB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FAFBA69" w14:textId="77777777" w:rsidTr="002A0DB8">
        <w:trPr>
          <w:trHeight w:val="365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9F4EC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вјештак за криминалистичко-техничка </w:t>
            </w: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испитивања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B67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6881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07E3088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F4919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замјеник командира јединице за подршку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470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ВСС</w:t>
            </w:r>
          </w:p>
          <w:p w14:paraId="6856D16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C5D2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FD04C8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88DF3" w14:textId="77777777" w:rsidR="007140C5" w:rsidRPr="00534F3F" w:rsidRDefault="007140C5" w:rsidP="002A0DB8">
            <w:pPr>
              <w:tabs>
                <w:tab w:val="left" w:pos="567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XVII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A742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5C91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1A9DDD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584EE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командир полицијске станице III и IV 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71C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EDEE5" w14:textId="77777777" w:rsidR="007140C5" w:rsidRPr="00534F3F" w:rsidRDefault="00801D53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</w:t>
            </w:r>
          </w:p>
        </w:tc>
      </w:tr>
      <w:tr w:rsidR="007140C5" w:rsidRPr="00534F3F" w14:paraId="233CB66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0EDE6" w14:textId="77777777" w:rsidR="00E73A39" w:rsidRDefault="00E73A39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B07B76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XI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D4F7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E2EF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995794B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EBD92" w14:textId="77777777" w:rsidR="007140C5" w:rsidRPr="00534F3F" w:rsidRDefault="007140C5" w:rsidP="00545C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замјеник командира полицијске станице I и II 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8BA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9DBE3" w14:textId="77777777" w:rsidR="007140C5" w:rsidRPr="00534F3F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80</w:t>
            </w:r>
          </w:p>
        </w:tc>
      </w:tr>
      <w:tr w:rsidR="007140C5" w:rsidRPr="00534F3F" w14:paraId="0793886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B0651" w14:textId="03D42EB2" w:rsidR="007140C5" w:rsidRPr="00534F3F" w:rsidRDefault="007140C5" w:rsidP="00545C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руководилац смјене у </w:t>
            </w:r>
            <w:r w:rsidR="00545C5C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д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ежурном оперативном центру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239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96E9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4F445A2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53F40" w14:textId="77777777" w:rsidR="007140C5" w:rsidRPr="00534F3F" w:rsidRDefault="007140C5" w:rsidP="00545C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руководилац оперативног дежурства у полицијској управи</w:t>
            </w:r>
          </w:p>
          <w:p w14:paraId="12B84493" w14:textId="77777777" w:rsidR="007140C5" w:rsidRPr="00534F3F" w:rsidRDefault="007140C5" w:rsidP="00545C5C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инспектор у сектору полиције у полицијској управи</w:t>
            </w:r>
          </w:p>
          <w:p w14:paraId="422B66C9" w14:textId="77777777" w:rsidR="007140C5" w:rsidRPr="00534F3F" w:rsidRDefault="007140C5" w:rsidP="00545C5C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замјеник командира Полицијске станице за интервенције</w:t>
            </w:r>
          </w:p>
          <w:p w14:paraId="16130D61" w14:textId="77777777" w:rsidR="007140C5" w:rsidRPr="00534F3F" w:rsidRDefault="007140C5" w:rsidP="00545C5C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шеф одсјека у полицијској управи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0C5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1AE7581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382B7F8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77C89D6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664B9B8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AC13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DFA0AA8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03717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1BA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805F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BD8422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7A9C4" w14:textId="77777777" w:rsidR="007140C5" w:rsidRPr="00534F3F" w:rsidRDefault="007140C5" w:rsidP="00545C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замјеник командира полицијске станице III и IV 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C32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2BDCD" w14:textId="77777777" w:rsidR="007140C5" w:rsidRPr="00534F3F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14,25</w:t>
            </w:r>
          </w:p>
        </w:tc>
      </w:tr>
      <w:tr w:rsidR="007140C5" w:rsidRPr="00534F3F" w14:paraId="68E679A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DD1F7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D2B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D669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EFB156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6466C" w14:textId="77777777" w:rsidR="007140C5" w:rsidRPr="00534F3F" w:rsidRDefault="007140C5" w:rsidP="00545C5C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вођа групе у Специјалној антитерористичкој јединици</w:t>
            </w:r>
          </w:p>
          <w:p w14:paraId="2426665E" w14:textId="77777777" w:rsidR="007E0ABB" w:rsidRPr="00534F3F" w:rsidRDefault="007E0ABB" w:rsidP="007E0ABB">
            <w:pPr>
              <w:pStyle w:val="ListParagraph"/>
              <w:tabs>
                <w:tab w:val="left" w:pos="2228"/>
              </w:tabs>
              <w:spacing w:after="0" w:line="240" w:lineRule="auto"/>
              <w:ind w:left="612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73588B00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 w:eastAsia="sr-Cyrl-CS"/>
              </w:rPr>
              <w:t xml:space="preserve">XXII 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  <w:t>платна група</w:t>
            </w:r>
          </w:p>
          <w:p w14:paraId="26D98340" w14:textId="77777777" w:rsidR="007140C5" w:rsidRPr="00534F3F" w:rsidRDefault="007140C5" w:rsidP="00545C5C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702" w:hanging="18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инспектор </w:t>
            </w: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–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I пратилац личности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CF8A8" w14:textId="568041EF" w:rsidR="007140C5" w:rsidRPr="00534F3F" w:rsidRDefault="00C70037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      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ВШС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</w:t>
            </w:r>
            <w:r w:rsidR="00C6055C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14,25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    </w:t>
            </w:r>
          </w:p>
          <w:p w14:paraId="182C06A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6C08AC7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23CCDDC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518A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126F6DB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57D12EBE" w14:textId="77777777" w:rsidR="007140C5" w:rsidRPr="00534F3F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7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0</w:t>
            </w:r>
          </w:p>
        </w:tc>
      </w:tr>
      <w:tr w:rsidR="007140C5" w:rsidRPr="00534F3F" w14:paraId="70E3F4B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FE25C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инспектор у полицијској управи у сједишту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BF2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061C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41E016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11AFA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4CFB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0C8A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8A1388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8FE13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шеф смјене оперативног дежурства у полицијској управи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EC1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8988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D48D015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2950C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инспектор у полицијској станици</w:t>
            </w:r>
          </w:p>
          <w:p w14:paraId="5A1CA674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помоћник командира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полицијске станице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 I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категорије у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RS" w:eastAsia="sr-Cyrl-CS"/>
              </w:rPr>
              <w:t>п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олицијској управи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I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99B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3557D8B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210EFE" w14:textId="77777777" w:rsidR="007140C5" w:rsidRPr="00534F3F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13,15</w:t>
            </w:r>
          </w:p>
        </w:tc>
      </w:tr>
      <w:tr w:rsidR="007140C5" w:rsidRPr="00534F3F" w14:paraId="395DCDD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9D1B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V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E8B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3123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7231EC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ED4D2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полицајац специјалиста у Специјалној антитетористичкој јединици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781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2936271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  <w:p w14:paraId="1D85EA5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B7DF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5D9C6AAF" w14:textId="77777777" w:rsidR="007140C5" w:rsidRPr="00534F3F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12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,2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5</w:t>
            </w:r>
          </w:p>
          <w:p w14:paraId="54B5A260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85B36D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1AE2F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XXV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429C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27B2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FB4C754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30436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27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помоћник командира у јединици за подршку</w:t>
            </w:r>
          </w:p>
          <w:p w14:paraId="41D55100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</w:p>
          <w:p w14:paraId="2F914E7C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 w:eastAsia="sr-Cyrl-CS"/>
              </w:rPr>
              <w:t xml:space="preserve">XXVI 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  <w:t>платна група</w:t>
            </w:r>
          </w:p>
          <w:p w14:paraId="747CAA95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оперативни дежурни у дежурном оперативном центру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178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ВШС             </w:t>
            </w:r>
          </w:p>
          <w:p w14:paraId="0AF88A8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7BE854C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1B0A604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781BED3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92383" w14:textId="77777777" w:rsidR="007140C5" w:rsidRPr="00534F3F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12</w:t>
            </w:r>
          </w:p>
          <w:p w14:paraId="7684373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49476F5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5487D46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79EBF47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6C0E67E6" w14:textId="77777777" w:rsidR="007140C5" w:rsidRPr="00534F3F" w:rsidRDefault="00C6055C" w:rsidP="00C60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11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5</w:t>
            </w:r>
          </w:p>
        </w:tc>
      </w:tr>
      <w:tr w:rsidR="007140C5" w:rsidRPr="00534F3F" w14:paraId="0B1C4E20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FED8E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инспектор у МУП-у у сједишту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4D2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1D8F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2E6F382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DDA6B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XXV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12EE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26E8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439756B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87A20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полицајац специјалиста за заштиту личности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E46E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</w:pPr>
          </w:p>
          <w:p w14:paraId="107542C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EA413" w14:textId="77777777" w:rsidR="007140C5" w:rsidRPr="00534F3F" w:rsidRDefault="00C6055C" w:rsidP="00C60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11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</w:t>
            </w:r>
          </w:p>
        </w:tc>
      </w:tr>
      <w:tr w:rsidR="007140C5" w:rsidRPr="00534F3F" w14:paraId="2D52411B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A8847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XXVI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CFA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E0F6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40127C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87C5A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помоћник командира у полицијској станици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76D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6F065" w14:textId="77777777" w:rsidR="007140C5" w:rsidRPr="00534F3F" w:rsidRDefault="00425CC3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10,90</w:t>
            </w:r>
          </w:p>
        </w:tc>
      </w:tr>
      <w:tr w:rsidR="007140C5" w:rsidRPr="00534F3F" w14:paraId="11A5213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11739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инспектор – II пратилац личности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DC8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D9DA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B15713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86B97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командир станичног одјељења полиције</w:t>
            </w:r>
          </w:p>
          <w:p w14:paraId="03443835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вођа сектора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>I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категорије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ED2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  <w:p w14:paraId="35927E8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C188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3B1124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649F1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641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083E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0D37AE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8561D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вођа тима у јединици за подршку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623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09CFD" w14:textId="77777777" w:rsidR="007140C5" w:rsidRPr="00534F3F" w:rsidRDefault="00F47021" w:rsidP="00F470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10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7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0</w:t>
            </w:r>
          </w:p>
        </w:tc>
      </w:tr>
      <w:tr w:rsidR="007140C5" w:rsidRPr="00534F3F" w14:paraId="5286246D" w14:textId="77777777" w:rsidTr="002A0DB8">
        <w:trPr>
          <w:trHeight w:val="63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F3728" w14:textId="77777777" w:rsidR="007140C5" w:rsidRPr="00534F3F" w:rsidRDefault="007140C5" w:rsidP="002A0DB8">
            <w:pPr>
              <w:pStyle w:val="ListParagraph"/>
              <w:tabs>
                <w:tab w:val="left" w:pos="810"/>
                <w:tab w:val="left" w:pos="2228"/>
              </w:tabs>
              <w:spacing w:after="0" w:line="240" w:lineRule="auto"/>
              <w:ind w:left="0" w:hanging="63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AC56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7189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1258BD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05AD0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вођа групе у јединици за подршку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8C90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43DD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84042A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48440" w14:textId="766F671A" w:rsidR="00C70037" w:rsidRDefault="00C70037" w:rsidP="00C70037">
            <w:pPr>
              <w:tabs>
                <w:tab w:val="left" w:pos="851"/>
                <w:tab w:val="left" w:pos="2228"/>
              </w:tabs>
              <w:spacing w:after="0" w:line="240" w:lineRule="auto"/>
              <w:ind w:hanging="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14:paraId="78739BE9" w14:textId="2AD35A2A" w:rsidR="007140C5" w:rsidRPr="00534F3F" w:rsidRDefault="00C70037" w:rsidP="00C70037">
            <w:pPr>
              <w:spacing w:after="0" w:line="240" w:lineRule="auto"/>
              <w:ind w:hanging="18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7140C5" w:rsidRPr="00534F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XXX </w:t>
            </w:r>
            <w:r w:rsidR="007140C5"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138C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95CCD6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0EB22C6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9EBE5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45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шеф смјене у полицијској станици и јединици полиције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B60E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  <w:p w14:paraId="3AF10D9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4CA2BF2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  <w:p w14:paraId="1A8D2E71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53B59A7" w14:textId="77777777" w:rsidR="007140C5" w:rsidRPr="00534F3F" w:rsidRDefault="00F47021" w:rsidP="00F47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10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6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0</w:t>
            </w:r>
          </w:p>
        </w:tc>
      </w:tr>
      <w:tr w:rsidR="007140C5" w:rsidRPr="00534F3F" w14:paraId="5EE69FB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1EE3C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оперативни дежурни у полицијској управи</w:t>
            </w:r>
          </w:p>
          <w:p w14:paraId="3A3D2147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223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2847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B0FF99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42CF64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B3B53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D04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6B1B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F35E92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1B79F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E2BD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4080E" w14:textId="77777777" w:rsidR="007140C5" w:rsidRPr="00534F3F" w:rsidRDefault="00F47021" w:rsidP="00F47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10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6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0</w:t>
            </w:r>
          </w:p>
        </w:tc>
      </w:tr>
      <w:tr w:rsidR="007140C5" w:rsidRPr="00534F3F" w14:paraId="1C8076A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EAF32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полицајац у јединици за подршку</w:t>
            </w:r>
          </w:p>
          <w:p w14:paraId="19D4012F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54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криминалистички полицајац у Јединици за посебне послове   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E30C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  <w:p w14:paraId="6DE13D4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956B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AB086B0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5E714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E9308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B463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20979B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BF350" w14:textId="77777777" w:rsidR="007140C5" w:rsidRPr="00534F3F" w:rsidRDefault="007140C5" w:rsidP="007E0AB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900" w:hanging="198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инспектор у полицијској управи у сједишту и полицијској станици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3B0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02648" w14:textId="77777777" w:rsidR="007140C5" w:rsidRPr="00534F3F" w:rsidRDefault="00F47021" w:rsidP="00F47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10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5</w:t>
            </w:r>
          </w:p>
        </w:tc>
      </w:tr>
      <w:tr w:rsidR="007140C5" w:rsidRPr="00534F3F" w14:paraId="18FE9FF7" w14:textId="77777777" w:rsidTr="002A0DB8">
        <w:trPr>
          <w:trHeight w:val="266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F27FD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XXXI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EBD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CF27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0E09900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B8D62" w14:textId="77777777" w:rsidR="007140C5" w:rsidRPr="00534F3F" w:rsidRDefault="007140C5" w:rsidP="007E0AB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882" w:right="-436" w:hanging="18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криминалистички полицајац у МУП-у у сједишту  </w:t>
            </w:r>
          </w:p>
          <w:p w14:paraId="1C7BF3D2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ХХХI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V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  <w:p w14:paraId="5A4585A5" w14:textId="77777777" w:rsidR="007140C5" w:rsidRPr="00534F3F" w:rsidRDefault="007140C5" w:rsidP="007E0AB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900" w:hanging="198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полицајац – руковалац МТС – везиста у јединици за подршку</w:t>
            </w:r>
          </w:p>
          <w:p w14:paraId="3824FA49" w14:textId="77777777" w:rsidR="007140C5" w:rsidRPr="00534F3F" w:rsidRDefault="007140C5" w:rsidP="007E0ABB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882" w:hanging="18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криминалистички техничар у полицијској управи и полицијској станици</w:t>
            </w: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 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29935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             ССС</w:t>
            </w:r>
          </w:p>
          <w:p w14:paraId="61DC8C86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6507DDB3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             ССС</w:t>
            </w:r>
          </w:p>
          <w:p w14:paraId="79D100E1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</w:p>
          <w:p w14:paraId="621BA44F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            ССС</w:t>
            </w:r>
          </w:p>
          <w:p w14:paraId="597B4C2E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A26669C" w14:textId="77777777" w:rsidR="007140C5" w:rsidRPr="00534F3F" w:rsidRDefault="00F4702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10</w:t>
            </w:r>
            <w:r w:rsidR="007140C5"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val="sr-Cyrl-BA" w:eastAsia="sr-Cyrl-CS"/>
              </w:rPr>
              <w:t>15</w:t>
            </w:r>
          </w:p>
          <w:p w14:paraId="5E3B701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756FB" w14:textId="77777777" w:rsidR="007140C5" w:rsidRPr="00534F3F" w:rsidRDefault="00F47021" w:rsidP="00F47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6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0</w:t>
            </w:r>
          </w:p>
        </w:tc>
      </w:tr>
      <w:tr w:rsidR="007140C5" w:rsidRPr="00534F3F" w14:paraId="7562DE9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A6938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V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697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248E3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23DB567" w14:textId="77777777" w:rsidTr="002A0DB8">
        <w:trPr>
          <w:trHeight w:val="509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2348D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i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криминалистички техничар – фотограф у Криминалистичко-техничком центру</w:t>
            </w:r>
          </w:p>
          <w:p w14:paraId="08A6F325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i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криминалистички техничар – лаборант у Криминалистичко-техничком центру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97E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  <w:p w14:paraId="02323B0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5C0E772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DA1D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6A37301D" w14:textId="77777777" w:rsidR="007140C5" w:rsidRPr="00534F3F" w:rsidRDefault="00F47021" w:rsidP="00F470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15</w:t>
            </w:r>
          </w:p>
        </w:tc>
      </w:tr>
      <w:tr w:rsidR="007140C5" w:rsidRPr="00534F3F" w14:paraId="30930EAB" w14:textId="77777777" w:rsidTr="002A0DB8">
        <w:trPr>
          <w:trHeight w:val="329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52DB2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900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полицајац за обезбјеђење Специјалне антитерористичке јединице</w:t>
            </w:r>
            <w:r w:rsidRPr="00534F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  <w:t xml:space="preserve"> – </w:t>
            </w: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дежурни полицајац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FA7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ССС 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3FB0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E3222C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69403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криминалистички полицајац  у полицијској управи и полицијској станици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8F20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B016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EEF362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D6CB6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полицајац – ПДЗ техничар у МУП-у у сједишту и полицијској управи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05E0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5140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A91177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E350F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шеф смјене у полицијској станици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830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E543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09B2D7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F3D59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вођа сектора у полицијској станици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73D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610B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746CECD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B2B68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вођа саобраћајног сектора у полицијској станици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091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2050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9B7701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88DB3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полицајац у МУП-у у сједишту    </w:t>
            </w:r>
          </w:p>
          <w:p w14:paraId="15E0F65A" w14:textId="7FC845DA" w:rsidR="007140C5" w:rsidRPr="00534F3F" w:rsidRDefault="007140C5" w:rsidP="004D56BA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полицајац у </w:t>
            </w:r>
            <w:r w:rsidR="004D56BA" w:rsidRPr="00534F3F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sr-Cyrl-CS"/>
              </w:rPr>
              <w:t>п</w:t>
            </w: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олицијској станици за интервенције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AAF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  <w:p w14:paraId="2845CDF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C7F9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A4E5361" w14:textId="77777777" w:rsidTr="002A0DB8">
        <w:trPr>
          <w:trHeight w:val="23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2F618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XXXV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E03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1949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A1A2DB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160A4" w14:textId="77777777" w:rsidR="007140C5" w:rsidRPr="00534F3F" w:rsidRDefault="007140C5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полицајац у полицијској управи и полицијској станици 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55A74" w14:textId="4E479FE2" w:rsidR="007140C5" w:rsidRPr="00534F3F" w:rsidRDefault="009D41B7" w:rsidP="00C700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   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            8</w:t>
            </w:r>
            <w:proofErr w:type="gramStart"/>
            <w:r w:rsidR="002A0DB8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,70</w:t>
            </w:r>
            <w:proofErr w:type="gramEnd"/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.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ABFD1E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8BFD4F6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943DD" w14:textId="77777777" w:rsidR="007140C5" w:rsidRPr="00534F3F" w:rsidRDefault="007140C5" w:rsidP="001B6E2A">
            <w:pPr>
              <w:tabs>
                <w:tab w:val="left" w:pos="851"/>
                <w:tab w:val="left" w:pos="222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608D4276" w14:textId="19AD1150" w:rsidR="001B6E2A" w:rsidRPr="00534F3F" w:rsidRDefault="001B6E2A" w:rsidP="00DC5CA9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sr-Cyrl-BA" w:eastAsia="en-GB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B8628" w14:textId="77777777" w:rsidR="007140C5" w:rsidRPr="00534F3F" w:rsidRDefault="007140C5" w:rsidP="001B6E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496657A" w14:textId="77777777" w:rsidR="007140C5" w:rsidRPr="00534F3F" w:rsidRDefault="007140C5" w:rsidP="001B6E2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</w:tbl>
    <w:p w14:paraId="136310DD" w14:textId="77777777" w:rsidR="00534F3F" w:rsidRDefault="00534F3F" w:rsidP="007140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8A9B17" w14:textId="77777777" w:rsidR="00534F3F" w:rsidRDefault="00534F3F" w:rsidP="007140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CF80B6" w14:textId="77777777" w:rsidR="00E73A39" w:rsidRDefault="00E73A39" w:rsidP="007140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899011" w14:textId="77777777" w:rsidR="00E73A39" w:rsidRDefault="00E73A39" w:rsidP="007140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68E717" w14:textId="77777777" w:rsidR="00E73A39" w:rsidRDefault="00E73A39" w:rsidP="007140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765492" w14:textId="77777777" w:rsidR="00E73A39" w:rsidRDefault="00E73A39" w:rsidP="007140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73DA5D" w14:textId="77777777" w:rsidR="00534F3F" w:rsidRDefault="00534F3F" w:rsidP="007140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599A76" w14:textId="77777777" w:rsidR="007140C5" w:rsidRPr="00534F3F" w:rsidRDefault="007140C5" w:rsidP="007140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4F3F">
        <w:rPr>
          <w:rFonts w:ascii="Times New Roman" w:hAnsi="Times New Roman" w:cs="Times New Roman"/>
          <w:sz w:val="24"/>
          <w:szCs w:val="24"/>
        </w:rPr>
        <w:t xml:space="preserve">Члан </w:t>
      </w:r>
      <w:r w:rsidR="002A0DB8" w:rsidRPr="00534F3F">
        <w:rPr>
          <w:rFonts w:ascii="Times New Roman" w:hAnsi="Times New Roman" w:cs="Times New Roman"/>
          <w:sz w:val="24"/>
          <w:szCs w:val="24"/>
          <w:lang w:val="sr-Cyrl-BA"/>
        </w:rPr>
        <w:t>11</w:t>
      </w:r>
      <w:r w:rsidRPr="009D41B7">
        <w:rPr>
          <w:rFonts w:ascii="Times New Roman" w:hAnsi="Times New Roman" w:cs="Times New Roman"/>
          <w:sz w:val="24"/>
          <w:szCs w:val="24"/>
        </w:rPr>
        <w:t>.</w:t>
      </w:r>
    </w:p>
    <w:p w14:paraId="22878A71" w14:textId="77777777" w:rsidR="007140C5" w:rsidRPr="00534F3F" w:rsidRDefault="007140C5" w:rsidP="007140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996308" w14:textId="62A577D7" w:rsidR="007140C5" w:rsidRPr="00534F3F" w:rsidRDefault="007140C5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4F3F">
        <w:rPr>
          <w:rFonts w:ascii="Times New Roman" w:hAnsi="Times New Roman" w:cs="Times New Roman"/>
          <w:sz w:val="24"/>
          <w:szCs w:val="24"/>
        </w:rPr>
        <w:t xml:space="preserve">Коефицијенти за обрачун основне плате из члана 5. </w:t>
      </w:r>
      <w:proofErr w:type="gramStart"/>
      <w:r w:rsidRPr="00534F3F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Pr="00534F3F">
        <w:rPr>
          <w:rFonts w:ascii="Times New Roman" w:hAnsi="Times New Roman" w:cs="Times New Roman"/>
          <w:sz w:val="24"/>
          <w:szCs w:val="24"/>
        </w:rPr>
        <w:t xml:space="preserve"> 2. </w:t>
      </w:r>
      <w:r w:rsidR="00DD2B1F" w:rsidRPr="00534F3F">
        <w:rPr>
          <w:rFonts w:ascii="Times New Roman" w:hAnsi="Times New Roman" w:cs="Times New Roman"/>
          <w:sz w:val="24"/>
          <w:szCs w:val="24"/>
          <w:lang w:val="sr-Cyrl-BA"/>
        </w:rPr>
        <w:t>овог за</w:t>
      </w:r>
      <w:r w:rsidRPr="00534F3F">
        <w:rPr>
          <w:rFonts w:ascii="Times New Roman" w:hAnsi="Times New Roman" w:cs="Times New Roman"/>
          <w:sz w:val="24"/>
          <w:szCs w:val="24"/>
        </w:rPr>
        <w:t>кона за државне службенике, у зависности од послова и задатака које обављају, износе:</w:t>
      </w:r>
    </w:p>
    <w:tbl>
      <w:tblPr>
        <w:tblW w:w="8601" w:type="dxa"/>
        <w:tblLook w:val="04A0" w:firstRow="1" w:lastRow="0" w:firstColumn="1" w:lastColumn="0" w:noHBand="0" w:noVBand="1"/>
      </w:tblPr>
      <w:tblGrid>
        <w:gridCol w:w="5826"/>
        <w:gridCol w:w="2016"/>
        <w:gridCol w:w="759"/>
      </w:tblGrid>
      <w:tr w:rsidR="007140C5" w:rsidRPr="00534F3F" w14:paraId="11CFB45C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2E78D3B8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6C5EFAF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12CE5CED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645715E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6846F31A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начелник Службе министра 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4E929C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7FF572E3" w14:textId="77777777" w:rsidR="007140C5" w:rsidRPr="00534F3F" w:rsidRDefault="002A0DB8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2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7,60</w:t>
            </w:r>
          </w:p>
        </w:tc>
      </w:tr>
      <w:tr w:rsidR="007140C5" w:rsidRPr="00534F3F" w14:paraId="53550EDD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311AE337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управе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6F8B741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53F0AE2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2498685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01281D30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II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AF4794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0FDE680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AA58A66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39BA7C13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замјеник начелника управе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236C3F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4A0987A4" w14:textId="77777777" w:rsidR="007140C5" w:rsidRPr="00534F3F" w:rsidRDefault="002A0DB8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23,15</w:t>
            </w:r>
          </w:p>
        </w:tc>
      </w:tr>
      <w:tr w:rsidR="007140C5" w:rsidRPr="00534F3F" w14:paraId="468B737C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6BBB5381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III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C7F5DA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0D385E6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F6C39D9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6EDA277F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стручни савјетник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22A2FF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677F083F" w14:textId="77777777" w:rsidR="007140C5" w:rsidRPr="00534F3F" w:rsidRDefault="002A0DB8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2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</w:t>
            </w:r>
          </w:p>
        </w:tc>
      </w:tr>
      <w:tr w:rsidR="007140C5" w:rsidRPr="00534F3F" w14:paraId="5A027A9A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45F3EEF5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IV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3A22FE8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6B8B4C7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59F829A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2C265777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одјељења у МУП-у у сједишту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55F62AD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5FD5BC2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</w:t>
            </w:r>
            <w:r w:rsidR="002A0DB8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7,60</w:t>
            </w:r>
          </w:p>
        </w:tc>
      </w:tr>
      <w:tr w:rsidR="007140C5" w:rsidRPr="00534F3F" w14:paraId="03A1A357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73621965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V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575348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4C6CC3D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1D2744A2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6B03F5BA" w14:textId="77777777" w:rsidR="007140C5" w:rsidRPr="00534F3F" w:rsidRDefault="007140C5" w:rsidP="00983CD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612" w:hanging="90"/>
              <w:jc w:val="both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руководилац одсјека у МУП-у у сједишту</w:t>
            </w:r>
          </w:p>
          <w:p w14:paraId="11F6D875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10"/>
                <w:tab w:val="left" w:pos="2228"/>
              </w:tabs>
              <w:spacing w:after="0" w:line="240" w:lineRule="auto"/>
              <w:ind w:left="81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виши стручни сарадник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RS" w:eastAsia="sr-Cyrl-CS"/>
              </w:rPr>
              <w:t xml:space="preserve">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–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RS" w:eastAsia="sr-Cyrl-CS"/>
              </w:rPr>
              <w:t xml:space="preserve">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главни инжењер </w:t>
            </w:r>
          </w:p>
          <w:p w14:paraId="45DACBF5" w14:textId="77777777" w:rsidR="007140C5" w:rsidRPr="00534F3F" w:rsidRDefault="007140C5" w:rsidP="002A0DB8">
            <w:pPr>
              <w:pStyle w:val="ListParagraph"/>
              <w:tabs>
                <w:tab w:val="left" w:pos="810"/>
                <w:tab w:val="left" w:pos="2228"/>
              </w:tabs>
              <w:spacing w:after="0" w:line="240" w:lineRule="auto"/>
              <w:ind w:left="81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у МУП-у у сједишту</w:t>
            </w:r>
          </w:p>
          <w:p w14:paraId="75CF4C78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виши стручни сарадник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RS" w:eastAsia="sr-Cyrl-CS"/>
              </w:rPr>
              <w:t xml:space="preserve">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–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RS" w:eastAsia="sr-Cyrl-CS"/>
              </w:rPr>
              <w:t xml:space="preserve">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координатор у МУП-у у сједишту</w:t>
            </w:r>
          </w:p>
          <w:p w14:paraId="2CB588F6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инспектор – координатор у МУП-у у сједишту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B54187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743B519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22B4F45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130E0D7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</w:t>
            </w:r>
            <w:r w:rsidR="002A0DB8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5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="002A0DB8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0</w:t>
            </w:r>
          </w:p>
        </w:tc>
      </w:tr>
      <w:tr w:rsidR="007140C5" w:rsidRPr="00534F3F" w14:paraId="447195DC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0680A963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начелник одјељења у полицијској управи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I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и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>II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категорије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0EEE6B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3816240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C3FD15F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548EE6EC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VI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93DC8F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252C44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F678AA1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17500899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начелник одјељења у полицијској управи III категорије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4669C5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1F8794E3" w14:textId="77777777" w:rsidR="007140C5" w:rsidRPr="00534F3F" w:rsidRDefault="007140C5" w:rsidP="0062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</w:t>
            </w:r>
            <w:r w:rsidR="006252CA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5,35</w:t>
            </w:r>
          </w:p>
        </w:tc>
      </w:tr>
      <w:tr w:rsidR="007140C5" w:rsidRPr="00534F3F" w14:paraId="187359C7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323E04E0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VII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04DDCA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1617570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A230909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1C47E8C8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руководилац одсјека у полицијској управи</w:t>
            </w:r>
          </w:p>
          <w:p w14:paraId="0DBA110F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виши стручни сарадник – главни инжењер у полицијској управи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362D1C1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7B9BFF5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2AA07E89" w14:textId="77777777" w:rsidR="007140C5" w:rsidRPr="00534F3F" w:rsidRDefault="007140C5" w:rsidP="0062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</w:t>
            </w:r>
            <w:r w:rsidR="006252CA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4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="006252CA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8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0</w:t>
            </w:r>
          </w:p>
        </w:tc>
      </w:tr>
      <w:tr w:rsidR="007140C5" w:rsidRPr="00534F3F" w14:paraId="3D202A82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5D1E921B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руководилац писарнице и архиве у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полицијској управи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8D80EF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13C30EE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CC01005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160B8E9A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руководилац одсјека у полицијској станици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546A677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110FF89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C167C7D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5F3369E1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руководилац групе и послови оружја у полицијској станици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5271C35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715EC77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73E0729" w14:textId="77777777" w:rsidTr="002A0DB8">
        <w:trPr>
          <w:trHeight w:val="459"/>
        </w:trPr>
        <w:tc>
          <w:tcPr>
            <w:tcW w:w="5826" w:type="dxa"/>
            <w:shd w:val="clear" w:color="auto" w:fill="auto"/>
            <w:vAlign w:val="center"/>
            <w:hideMark/>
          </w:tcPr>
          <w:p w14:paraId="65B2AF09" w14:textId="77777777" w:rsidR="007140C5" w:rsidRPr="00534F3F" w:rsidRDefault="007140C5" w:rsidP="00D10D5C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руководилац групе и послови путних исправа и оружја у полицијској станици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2F1CE2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617D8401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D755879" w14:textId="77777777" w:rsidTr="002A0DB8">
        <w:trPr>
          <w:trHeight w:val="279"/>
        </w:trPr>
        <w:tc>
          <w:tcPr>
            <w:tcW w:w="5826" w:type="dxa"/>
            <w:shd w:val="clear" w:color="auto" w:fill="auto"/>
            <w:vAlign w:val="center"/>
            <w:hideMark/>
          </w:tcPr>
          <w:p w14:paraId="11A57FD9" w14:textId="77777777" w:rsidR="00D10D5C" w:rsidRPr="00534F3F" w:rsidRDefault="00D10D5C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14:paraId="1526540B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VIII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A72E3E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49E718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65F5A21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49D00867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инспектор у МУП-у у сједишту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CDF275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27F613B9" w14:textId="77777777" w:rsidR="007140C5" w:rsidRPr="00534F3F" w:rsidRDefault="006252CA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14,25</w:t>
            </w:r>
          </w:p>
        </w:tc>
      </w:tr>
      <w:tr w:rsidR="007140C5" w:rsidRPr="00534F3F" w14:paraId="3E3B634E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33116720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виши стручни сарадник у МУП-у у сједишту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3DAE06E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584A877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6A64018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075D6BF9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IX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2603F19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0059232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573EADE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62F5CA03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виши стручни сарадник у полицијској управи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A53AF8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4781B119" w14:textId="77777777" w:rsidR="007140C5" w:rsidRPr="00534F3F" w:rsidRDefault="007140C5" w:rsidP="006252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 </w:t>
            </w:r>
            <w:r w:rsidR="006252CA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13,15</w:t>
            </w:r>
          </w:p>
        </w:tc>
      </w:tr>
      <w:tr w:rsidR="007140C5" w:rsidRPr="00534F3F" w14:paraId="0E6C7EBA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5B0617DF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3CE9BF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7841C69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4390CC8" w14:textId="77777777" w:rsidTr="002A0DB8">
        <w:trPr>
          <w:trHeight w:val="600"/>
        </w:trPr>
        <w:tc>
          <w:tcPr>
            <w:tcW w:w="5826" w:type="dxa"/>
            <w:shd w:val="clear" w:color="auto" w:fill="auto"/>
            <w:vAlign w:val="center"/>
            <w:hideMark/>
          </w:tcPr>
          <w:p w14:paraId="73466063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стручни сарадник за послове путних исправа и оружја – руководилац у полицијској станици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6DECA65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AB6DC9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10</w:t>
            </w:r>
            <w:r w:rsidR="006252CA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,90</w:t>
            </w:r>
          </w:p>
        </w:tc>
      </w:tr>
      <w:tr w:rsidR="007140C5" w:rsidRPr="00534F3F" w14:paraId="38D13939" w14:textId="77777777" w:rsidTr="002A0DB8">
        <w:trPr>
          <w:trHeight w:val="288"/>
        </w:trPr>
        <w:tc>
          <w:tcPr>
            <w:tcW w:w="5826" w:type="dxa"/>
            <w:shd w:val="clear" w:color="auto" w:fill="auto"/>
            <w:vAlign w:val="center"/>
            <w:hideMark/>
          </w:tcPr>
          <w:p w14:paraId="5BAC2787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XI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6753BD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0A8559C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3375CF9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4D8D2010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стручни сарадник у МУП-у у сједишту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3A13F64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ADBF449" w14:textId="77777777" w:rsidR="007140C5" w:rsidRPr="00534F3F" w:rsidRDefault="006252CA" w:rsidP="0062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10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5</w:t>
            </w:r>
          </w:p>
        </w:tc>
      </w:tr>
      <w:tr w:rsidR="007140C5" w:rsidRPr="00534F3F" w14:paraId="75B93E32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0DF6AF1A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XII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BA8287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0D25945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35D5F1E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5E940DE1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стручни сарадник – руководилац у полицијској управи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0E56B8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2C5BA889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9</w:t>
            </w:r>
            <w:r w:rsidR="006252CA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,80</w:t>
            </w:r>
          </w:p>
        </w:tc>
      </w:tr>
      <w:tr w:rsidR="007140C5" w:rsidRPr="00534F3F" w14:paraId="469F8366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4016E973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стручни сарадник у полицијској управи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A06BBA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ВШС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7F5A4F4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8A633C7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7080B399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XIII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476E2B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FE4D40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B4B4A5A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1B1D5E71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стручни сарадник – техничар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50BCE65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79DDC13D" w14:textId="77777777" w:rsidR="007140C5" w:rsidRPr="00534F3F" w:rsidRDefault="006252CA" w:rsidP="0062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8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35</w:t>
            </w:r>
          </w:p>
        </w:tc>
      </w:tr>
      <w:tr w:rsidR="007140C5" w:rsidRPr="00534F3F" w14:paraId="7E360BF5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</w:tcPr>
          <w:p w14:paraId="22704F04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XIV платна група</w:t>
            </w:r>
          </w:p>
          <w:p w14:paraId="49940AA5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стручни сарадник за депешни систем и техничку подршку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4F692CA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10E25B1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14:paraId="56CDF83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36B94FC5" w14:textId="77777777" w:rsidR="007140C5" w:rsidRPr="00534F3F" w:rsidRDefault="006252CA" w:rsidP="006252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8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5</w:t>
            </w:r>
          </w:p>
        </w:tc>
      </w:tr>
      <w:tr w:rsidR="007140C5" w:rsidRPr="00534F3F" w14:paraId="72DBB3BD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7A75BC92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XV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1D035F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7BB1E64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9CF124A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718B4F5F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стручни сарадник у МУП-у у сједишту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870D72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6BFA3BA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7</w:t>
            </w:r>
            <w:r w:rsidR="006252CA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,60</w:t>
            </w:r>
          </w:p>
        </w:tc>
      </w:tr>
      <w:tr w:rsidR="007140C5" w:rsidRPr="00534F3F" w14:paraId="2A613BCF" w14:textId="77777777" w:rsidTr="002A0DB8">
        <w:trPr>
          <w:trHeight w:val="509"/>
        </w:trPr>
        <w:tc>
          <w:tcPr>
            <w:tcW w:w="5826" w:type="dxa"/>
            <w:shd w:val="clear" w:color="auto" w:fill="auto"/>
            <w:vAlign w:val="center"/>
            <w:hideMark/>
          </w:tcPr>
          <w:p w14:paraId="17FD89B6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стручни сарадник за издавање личних докумената и регистрацију моторних возила 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498C31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2381172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4B2BCF7" w14:textId="77777777" w:rsidTr="002A0DB8">
        <w:trPr>
          <w:trHeight w:val="185"/>
        </w:trPr>
        <w:tc>
          <w:tcPr>
            <w:tcW w:w="5826" w:type="dxa"/>
            <w:shd w:val="clear" w:color="auto" w:fill="auto"/>
            <w:vAlign w:val="center"/>
            <w:hideMark/>
          </w:tcPr>
          <w:p w14:paraId="6F404079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XV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EF65EB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1C9C569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0376F55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48082EF7" w14:textId="77777777" w:rsidR="007140C5" w:rsidRPr="00534F3F" w:rsidRDefault="007140C5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стручни сарадник у полицијској управи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CFE8E6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4CA9C2A2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79CAA21" w14:textId="77777777" w:rsidR="007140C5" w:rsidRPr="00534F3F" w:rsidRDefault="006252CA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 xml:space="preserve">  7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.</w:t>
            </w:r>
          </w:p>
        </w:tc>
      </w:tr>
    </w:tbl>
    <w:p w14:paraId="686212D3" w14:textId="1CFF4B50" w:rsidR="001B6E2A" w:rsidRPr="00534F3F" w:rsidRDefault="001B6E2A" w:rsidP="00DC5C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</w:p>
    <w:p w14:paraId="668CF421" w14:textId="77777777" w:rsidR="00534F3F" w:rsidRDefault="00534F3F" w:rsidP="007140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791E38" w14:textId="77777777" w:rsidR="007140C5" w:rsidRPr="00534F3F" w:rsidRDefault="007140C5" w:rsidP="007140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4F3F">
        <w:rPr>
          <w:rFonts w:ascii="Times New Roman" w:hAnsi="Times New Roman" w:cs="Times New Roman"/>
          <w:sz w:val="24"/>
          <w:szCs w:val="24"/>
        </w:rPr>
        <w:t xml:space="preserve">Члан </w:t>
      </w:r>
      <w:r w:rsidR="006252CA" w:rsidRPr="00534F3F">
        <w:rPr>
          <w:rFonts w:ascii="Times New Roman" w:hAnsi="Times New Roman" w:cs="Times New Roman"/>
          <w:sz w:val="24"/>
          <w:szCs w:val="24"/>
        </w:rPr>
        <w:t>12</w:t>
      </w:r>
      <w:r w:rsidRPr="009D41B7">
        <w:rPr>
          <w:rFonts w:ascii="Times New Roman" w:hAnsi="Times New Roman" w:cs="Times New Roman"/>
          <w:sz w:val="24"/>
          <w:szCs w:val="24"/>
        </w:rPr>
        <w:t>.</w:t>
      </w:r>
    </w:p>
    <w:p w14:paraId="6288FD98" w14:textId="77777777" w:rsidR="007140C5" w:rsidRPr="00534F3F" w:rsidRDefault="007140C5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C759359" w14:textId="5E36A4E0" w:rsidR="007140C5" w:rsidRPr="00534F3F" w:rsidRDefault="000466F1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4F3F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7140C5" w:rsidRPr="00534F3F">
        <w:rPr>
          <w:rFonts w:ascii="Times New Roman" w:hAnsi="Times New Roman" w:cs="Times New Roman"/>
          <w:sz w:val="24"/>
          <w:szCs w:val="24"/>
        </w:rPr>
        <w:t xml:space="preserve">оефицијенти за обрачун основне плате из члана 5. </w:t>
      </w:r>
      <w:proofErr w:type="gramStart"/>
      <w:r w:rsidR="007140C5" w:rsidRPr="00534F3F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7140C5" w:rsidRPr="00534F3F">
        <w:rPr>
          <w:rFonts w:ascii="Times New Roman" w:hAnsi="Times New Roman" w:cs="Times New Roman"/>
          <w:sz w:val="24"/>
          <w:szCs w:val="24"/>
        </w:rPr>
        <w:t xml:space="preserve"> 2. </w:t>
      </w:r>
      <w:r w:rsidR="00983CD6" w:rsidRPr="00534F3F">
        <w:rPr>
          <w:rFonts w:ascii="Times New Roman" w:hAnsi="Times New Roman" w:cs="Times New Roman"/>
          <w:sz w:val="24"/>
          <w:szCs w:val="24"/>
          <w:lang w:val="sr-Cyrl-RS"/>
        </w:rPr>
        <w:t>овог з</w:t>
      </w:r>
      <w:r w:rsidR="007140C5" w:rsidRPr="00534F3F">
        <w:rPr>
          <w:rFonts w:ascii="Times New Roman" w:hAnsi="Times New Roman" w:cs="Times New Roman"/>
          <w:sz w:val="24"/>
          <w:szCs w:val="24"/>
        </w:rPr>
        <w:t>акона за намјештенике, у зависности од послова и задатака које обављају, износе:</w:t>
      </w:r>
    </w:p>
    <w:p w14:paraId="05A2A317" w14:textId="77777777" w:rsidR="007140C5" w:rsidRPr="00534F3F" w:rsidRDefault="007140C5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01" w:type="dxa"/>
        <w:tblLook w:val="04A0" w:firstRow="1" w:lastRow="0" w:firstColumn="1" w:lastColumn="0" w:noHBand="0" w:noVBand="1"/>
      </w:tblPr>
      <w:tblGrid>
        <w:gridCol w:w="6705"/>
        <w:gridCol w:w="1140"/>
        <w:gridCol w:w="756"/>
      </w:tblGrid>
      <w:tr w:rsidR="007140C5" w:rsidRPr="00534F3F" w14:paraId="5E4A315D" w14:textId="77777777" w:rsidTr="002A0DB8">
        <w:trPr>
          <w:trHeight w:val="270"/>
        </w:trPr>
        <w:tc>
          <w:tcPr>
            <w:tcW w:w="6705" w:type="dxa"/>
            <w:shd w:val="clear" w:color="auto" w:fill="auto"/>
            <w:vAlign w:val="center"/>
            <w:hideMark/>
          </w:tcPr>
          <w:p w14:paraId="4B575018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FA87F0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 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2E1E5FB3" w14:textId="77777777" w:rsidR="007140C5" w:rsidRPr="00534F3F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 </w:t>
            </w:r>
          </w:p>
        </w:tc>
      </w:tr>
      <w:tr w:rsidR="007140C5" w:rsidRPr="00534F3F" w14:paraId="55051F14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5F54A6BB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 шеф Кабинета министра</w:t>
            </w:r>
          </w:p>
          <w:p w14:paraId="4D8D4DFE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 w:eastAsia="sr-Cyrl-CS"/>
              </w:rPr>
              <w:t xml:space="preserve">II 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  <w:t>платна група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14:paraId="40F5DEF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33788852" w14:textId="77777777" w:rsidR="007140C5" w:rsidRPr="00534F3F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23,15</w:t>
            </w:r>
          </w:p>
          <w:p w14:paraId="321287A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0BEB1805" w14:textId="77777777" w:rsidR="007140C5" w:rsidRPr="00534F3F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2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</w:t>
            </w:r>
          </w:p>
        </w:tc>
      </w:tr>
      <w:tr w:rsidR="007140C5" w:rsidRPr="00534F3F" w14:paraId="7C6EB2DB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40862300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савјетник министра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4F97D9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ВСС      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22539B0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85FCD10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3DD0638F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E88434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4C8A154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73601FA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3E4AD174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шеф Бироа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RS" w:eastAsia="sr-Cyrl-CS"/>
              </w:rPr>
              <w:t xml:space="preserve">за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представке грађана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752258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0576BCCF" w14:textId="77777777" w:rsidR="007140C5" w:rsidRPr="00534F3F" w:rsidRDefault="007140C5" w:rsidP="00046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</w:t>
            </w:r>
            <w:r w:rsidR="000466F1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8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="000466F1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5</w:t>
            </w:r>
          </w:p>
        </w:tc>
      </w:tr>
      <w:tr w:rsidR="007140C5" w:rsidRPr="00534F3F" w14:paraId="24D171A7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2DF6B72D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V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CDE0DA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1DBE33A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610A5C80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201EC89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члан Бироа за представке грађана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EDC079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0A1BA15E" w14:textId="77777777" w:rsidR="007140C5" w:rsidRPr="00534F3F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5,35</w:t>
            </w:r>
          </w:p>
        </w:tc>
      </w:tr>
      <w:tr w:rsidR="007140C5" w:rsidRPr="00534F3F" w14:paraId="2F97FF1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658B9408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V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6BAE89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3B7917E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8B12BE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52127CF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наставник у Полицијској академији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4011AF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09749628" w14:textId="77777777" w:rsidR="007140C5" w:rsidRPr="00534F3F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14,25</w:t>
            </w:r>
          </w:p>
        </w:tc>
      </w:tr>
      <w:tr w:rsidR="007140C5" w:rsidRPr="00534F3F" w14:paraId="520059B5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FED7583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 xml:space="preserve">виши стручни сарадник у МУП-у у сједишту </w:t>
            </w:r>
          </w:p>
          <w:p w14:paraId="73C1F874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психолог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365807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  <w:p w14:paraId="17FF091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2E0D5EF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348A853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27E4EE4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2A56E5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4F8821E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1029159E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4124B1EB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преводилац</w:t>
            </w:r>
          </w:p>
          <w:p w14:paraId="37CA6DA5" w14:textId="77777777" w:rsidR="007140C5" w:rsidRPr="00534F3F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 w:eastAsia="sr-Cyrl-CS"/>
              </w:rPr>
              <w:t xml:space="preserve">VII 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eastAsia="sr-Cyrl-CS"/>
              </w:rPr>
              <w:t>платна група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14:paraId="6BDD34A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203998C0" w14:textId="77777777" w:rsidR="007140C5" w:rsidRPr="00534F3F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13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7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0</w:t>
            </w:r>
          </w:p>
          <w:p w14:paraId="5CA5CC8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  <w:p w14:paraId="5FA320AA" w14:textId="77777777" w:rsidR="007140C5" w:rsidRPr="00534F3F" w:rsidRDefault="007140C5" w:rsidP="00046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1</w:t>
            </w:r>
            <w:r w:rsidR="000466F1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2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,</w:t>
            </w:r>
            <w:r w:rsidR="000466F1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6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0</w:t>
            </w:r>
          </w:p>
        </w:tc>
      </w:tr>
      <w:tr w:rsidR="007140C5" w:rsidRPr="00534F3F" w14:paraId="24A3AF2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32F0B8B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библиотекар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EDA8F5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71BAC1A4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1491E811" w14:textId="77777777" w:rsidTr="002A0DB8">
        <w:trPr>
          <w:trHeight w:val="212"/>
        </w:trPr>
        <w:tc>
          <w:tcPr>
            <w:tcW w:w="6705" w:type="dxa"/>
            <w:shd w:val="clear" w:color="auto" w:fill="auto"/>
            <w:vAlign w:val="center"/>
            <w:hideMark/>
          </w:tcPr>
          <w:p w14:paraId="36827D40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лектор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70BC82E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ВСС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2A0B74F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6C19F93" w14:textId="77777777" w:rsidTr="002A0DB8">
        <w:trPr>
          <w:trHeight w:val="176"/>
        </w:trPr>
        <w:tc>
          <w:tcPr>
            <w:tcW w:w="6705" w:type="dxa"/>
            <w:shd w:val="clear" w:color="auto" w:fill="auto"/>
            <w:vAlign w:val="center"/>
            <w:hideMark/>
          </w:tcPr>
          <w:p w14:paraId="3C809597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BF78B49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52A749A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484C4A4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D13B9AB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секретар – координатор министра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8C6CB4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7D71743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9</w:t>
            </w:r>
            <w:r w:rsidR="000466F1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,80</w:t>
            </w:r>
          </w:p>
        </w:tc>
      </w:tr>
      <w:tr w:rsidR="007140C5" w:rsidRPr="00534F3F" w14:paraId="62272321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4788CE2" w14:textId="2CCD72B3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FC1BAF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562EF2D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35E5B41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27BA0F4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радно мјесто са ВКВ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BDA5CB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ВКВ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7323115F" w14:textId="77777777" w:rsidR="007140C5" w:rsidRPr="00534F3F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7,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0</w:t>
            </w:r>
          </w:p>
        </w:tc>
      </w:tr>
      <w:tr w:rsidR="007140C5" w:rsidRPr="00534F3F" w14:paraId="3EAD4008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5DF9C42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E7A936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5F75A0F8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81F493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77E4900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стручни сарадник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2C3538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7A68234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7</w:t>
            </w:r>
            <w:r w:rsidR="000466F1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,60</w:t>
            </w:r>
          </w:p>
        </w:tc>
      </w:tr>
      <w:tr w:rsidR="007140C5" w:rsidRPr="00534F3F" w14:paraId="15044454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3347BF55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медицински техничар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283F43F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7B3E02F4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49491FF0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5FBDFD64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технички секретар у МУП-у 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6AECBFC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4AD4302E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2A69FDDC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55B221E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технички секретар у полицијској управи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hr-BA" w:eastAsia="sr-Cyrl-CS"/>
              </w:rPr>
              <w:t xml:space="preserve"> 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у сједишту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43889E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680F34D0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799F885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3F3CA2C9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43DC5E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20DDC9F8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EBBEF0C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68E006D1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технички секретар у полицијској станици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5726D8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41E163BC" w14:textId="77777777" w:rsidR="007140C5" w:rsidRPr="00534F3F" w:rsidRDefault="000466F1" w:rsidP="00046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7</w:t>
            </w:r>
          </w:p>
        </w:tc>
      </w:tr>
      <w:tr w:rsidR="007140C5" w:rsidRPr="00534F3F" w14:paraId="36F5B7AF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0ACE91B4" w14:textId="71600ECC" w:rsidR="007140C5" w:rsidRPr="00534F3F" w:rsidRDefault="007140C5" w:rsidP="00983CD6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магацинер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1B8611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09705EE9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FF63DC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0B948068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благајник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B0EC25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6043468B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FA2215A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4ABE73B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1D2C5A3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0DF4B3CB" w14:textId="77777777" w:rsidR="007140C5" w:rsidRPr="00534F3F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1263F180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09E669CB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дактилограф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7753A0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174021F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6</w:t>
            </w:r>
            <w:r w:rsidR="000466F1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,45</w:t>
            </w:r>
          </w:p>
        </w:tc>
      </w:tr>
      <w:tr w:rsidR="007140C5" w:rsidRPr="00534F3F" w14:paraId="084BECCF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F347D24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помоћни радник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BB1860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24706E80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90F186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63C87F8A" w14:textId="77777777" w:rsidR="007140C5" w:rsidRPr="00534F3F" w:rsidRDefault="007140C5" w:rsidP="00983CD6">
            <w:pPr>
              <w:pStyle w:val="ListParagraph"/>
              <w:numPr>
                <w:ilvl w:val="0"/>
                <w:numId w:val="34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 xml:space="preserve">радник на одржавању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DD1AFC5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ССС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1050DBDB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74C4147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23272771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hr-BA"/>
              </w:rPr>
              <w:t>II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020EA9A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79D4D38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5E2DC073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215145FD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радно мјесто са КВ стручном спремом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5F6B607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КВ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24B21073" w14:textId="77777777" w:rsidR="007140C5" w:rsidRPr="00534F3F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5,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9</w:t>
            </w:r>
            <w:r w:rsidR="007140C5"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0</w:t>
            </w:r>
          </w:p>
        </w:tc>
      </w:tr>
      <w:tr w:rsidR="007140C5" w:rsidRPr="00534F3F" w14:paraId="764E0FAA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C3CF038" w14:textId="77777777" w:rsidR="007140C5" w:rsidRPr="00534F3F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34F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платна група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8D85228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4DD4C31D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</w:p>
        </w:tc>
      </w:tr>
      <w:tr w:rsidR="007140C5" w:rsidRPr="00534F3F" w14:paraId="012314DB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2BBBEEAF" w14:textId="77777777" w:rsidR="007140C5" w:rsidRPr="00534F3F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bCs/>
                <w:sz w:val="24"/>
                <w:szCs w:val="24"/>
                <w:lang w:eastAsia="sr-Cyrl-CS"/>
              </w:rPr>
              <w:t>радно мјесто са НСС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3C08836" w14:textId="77777777" w:rsidR="007140C5" w:rsidRPr="00534F3F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НСС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6C367B3F" w14:textId="77777777" w:rsidR="007140C5" w:rsidRPr="00534F3F" w:rsidRDefault="007140C5" w:rsidP="000466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</w:pP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4</w:t>
            </w:r>
            <w:r w:rsidR="000466F1" w:rsidRPr="00534F3F">
              <w:rPr>
                <w:rFonts w:ascii="Times New Roman" w:hAnsi="Times New Roman" w:cs="Times New Roman"/>
                <w:sz w:val="24"/>
                <w:szCs w:val="24"/>
                <w:lang w:val="sr-Cyrl-BA" w:eastAsia="sr-Cyrl-CS"/>
              </w:rPr>
              <w:t>,50</w:t>
            </w:r>
            <w:r w:rsidRPr="00534F3F">
              <w:rPr>
                <w:rFonts w:ascii="Times New Roman" w:hAnsi="Times New Roman" w:cs="Times New Roman"/>
                <w:sz w:val="24"/>
                <w:szCs w:val="24"/>
                <w:lang w:eastAsia="sr-Cyrl-CS"/>
              </w:rPr>
              <w:t>.</w:t>
            </w:r>
          </w:p>
        </w:tc>
      </w:tr>
    </w:tbl>
    <w:p w14:paraId="39E3B780" w14:textId="77777777" w:rsidR="00D10D5C" w:rsidRPr="00534F3F" w:rsidRDefault="00D10D5C" w:rsidP="00D10D5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0038E34" w14:textId="77777777" w:rsidR="005F70D7" w:rsidRPr="00534F3F" w:rsidRDefault="005F70D7" w:rsidP="00D10D5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5207540" w14:textId="04EC7179" w:rsidR="00A926A2" w:rsidRPr="00534F3F" w:rsidRDefault="00D512AB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9" w:name="clan600000013"/>
      <w:bookmarkEnd w:id="19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13.</w:t>
      </w:r>
    </w:p>
    <w:p w14:paraId="793F0D6F" w14:textId="77777777" w:rsidR="00425CC3" w:rsidRPr="00534F3F" w:rsidRDefault="00425CC3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2F35ED4" w14:textId="6CB78182" w:rsidR="009810A5" w:rsidRPr="00534F3F" w:rsidRDefault="00D512AB" w:rsidP="00FA2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</w:pPr>
      <w:bookmarkStart w:id="20" w:name="10013"/>
      <w:bookmarkEnd w:id="20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имају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право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пуном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износу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вријеме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коришћења</w:t>
      </w:r>
      <w:r w:rsidR="00983CD6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: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годишњег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одмора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плаћеног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одсуства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републичких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празника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привремене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спријечености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због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повреде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или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професионалне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болести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као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вријеме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прекида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због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пропуста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послодавца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предузме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одговарајуће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мјере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заштите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6E2F85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утврђеног закон</w:t>
      </w:r>
      <w:r w:rsidR="0006336D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ом</w:t>
      </w:r>
      <w:r w:rsidR="006E2F85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којим се уређуј</w:t>
      </w:r>
      <w:r w:rsidR="005E5571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у</w:t>
      </w:r>
      <w:r w:rsidR="006E2F85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рад</w:t>
      </w:r>
      <w:r w:rsidR="0006336D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ни однос</w:t>
      </w:r>
      <w:r w:rsidR="005E5571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и</w:t>
      </w:r>
      <w:r w:rsidR="0006336D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06336D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Посебним колективним уговором за запослене у области унутрашњих послова Републике Српске (у даљем тексту: Посебан колективни уговор)</w:t>
      </w:r>
      <w:r w:rsidR="0006336D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.</w:t>
      </w:r>
    </w:p>
    <w:p w14:paraId="4D899619" w14:textId="77777777" w:rsidR="00A926A2" w:rsidRPr="00534F3F" w:rsidRDefault="00A926A2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25027EF" w14:textId="25AB20B9" w:rsidR="00A926A2" w:rsidRPr="00534F3F" w:rsidRDefault="00D512AB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1" w:name="clan600000014"/>
      <w:bookmarkEnd w:id="21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14.</w:t>
      </w:r>
    </w:p>
    <w:p w14:paraId="4818C70D" w14:textId="77777777" w:rsidR="00425CC3" w:rsidRPr="00534F3F" w:rsidRDefault="00425CC3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799925A5" w14:textId="43FA0F07" w:rsidR="009810A5" w:rsidRPr="00534F3F" w:rsidRDefault="00930038" w:rsidP="00FA2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22" w:name="10014"/>
      <w:bookmarkEnd w:id="22"/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Основна п</w:t>
      </w:r>
      <w:r w:rsidRPr="00534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лата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приправника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високом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вишом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или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средњом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стручном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спремом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утврђује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износу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80% </w:t>
      </w:r>
      <w:r w:rsidR="009D73BC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основне плате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групе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одговарајуће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стручне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спреме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утврђене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. 10, 11. </w:t>
      </w:r>
      <w:proofErr w:type="gramStart"/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proofErr w:type="gramEnd"/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12. </w:t>
      </w:r>
      <w:proofErr w:type="gramStart"/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овог</w:t>
      </w:r>
      <w:proofErr w:type="gramEnd"/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закона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591E6C21" w14:textId="77777777" w:rsidR="004D56BA" w:rsidRPr="00534F3F" w:rsidRDefault="004D56BA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23" w:name="clan600000015"/>
      <w:bookmarkEnd w:id="23"/>
    </w:p>
    <w:p w14:paraId="35932088" w14:textId="3A12F5DF" w:rsidR="00A926A2" w:rsidRPr="00534F3F" w:rsidRDefault="00D512AB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15.</w:t>
      </w:r>
    </w:p>
    <w:p w14:paraId="6853D746" w14:textId="77777777" w:rsidR="00425CC3" w:rsidRPr="00534F3F" w:rsidRDefault="00425CC3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73768F6A" w14:textId="3990464A" w:rsidR="00DC5CA9" w:rsidRPr="00534F3F" w:rsidRDefault="00D512AB" w:rsidP="00FA2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24" w:name="10015"/>
      <w:bookmarkEnd w:id="24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остварују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право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вријеме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привремене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спријечености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5F70D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 због болести, у складу са прописима о здравственој заштити.</w:t>
      </w:r>
    </w:p>
    <w:p w14:paraId="64E26E74" w14:textId="77777777" w:rsidR="00EC4DDB" w:rsidRPr="00534F3F" w:rsidRDefault="00EC4DDB" w:rsidP="00DC5C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25" w:name="clan600000016"/>
      <w:bookmarkEnd w:id="25"/>
    </w:p>
    <w:p w14:paraId="2668C06F" w14:textId="73357550" w:rsidR="00A926A2" w:rsidRPr="00534F3F" w:rsidRDefault="00D512AB" w:rsidP="00DC5C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16.</w:t>
      </w:r>
    </w:p>
    <w:p w14:paraId="1BAB1D98" w14:textId="77777777" w:rsidR="00425CC3" w:rsidRPr="00534F3F" w:rsidRDefault="00425CC3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6189258" w14:textId="6C3C321E" w:rsidR="00D06B26" w:rsidRPr="00534F3F" w:rsidRDefault="00A926A2" w:rsidP="00D06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26" w:name="10016"/>
      <w:bookmarkEnd w:id="26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(1)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остварују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право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увећање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ноћу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дане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републичких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празника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895734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другим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895734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данима када</w:t>
      </w:r>
      <w:r w:rsidR="00425CC3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закону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висина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увећања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овим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основама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6E2F85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одређује 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4A7ED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Посебним колективним уговором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4546ADEF" w14:textId="536FAD5C" w:rsidR="00256BDB" w:rsidRPr="00534F3F" w:rsidRDefault="00A926A2" w:rsidP="00D06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(2) </w:t>
      </w:r>
      <w:r w:rsidR="003B4476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Посебни колективни уговор из става 1. </w:t>
      </w:r>
      <w:proofErr w:type="gramStart"/>
      <w:r w:rsidR="003B4476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овог</w:t>
      </w:r>
      <w:proofErr w:type="gramEnd"/>
      <w:r w:rsidR="003B4476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члана закључују репрезентативни грански синдикат из члана 6. </w:t>
      </w:r>
      <w:proofErr w:type="gramStart"/>
      <w:r w:rsidR="003B4476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став</w:t>
      </w:r>
      <w:proofErr w:type="gramEnd"/>
      <w:r w:rsidR="003B4476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3. </w:t>
      </w:r>
      <w:r w:rsidR="003B4476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овог закона</w:t>
      </w:r>
      <w:r w:rsidR="003B4476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и министар по овлашћењу Владе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6FCF0875" w14:textId="7F27099F" w:rsidR="00A926A2" w:rsidRPr="00534F3F" w:rsidRDefault="00A926A2" w:rsidP="004D56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br/>
      </w:r>
      <w:bookmarkStart w:id="27" w:name="clan600000017"/>
      <w:bookmarkEnd w:id="27"/>
      <w:r w:rsidR="00D512AB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17.</w:t>
      </w:r>
    </w:p>
    <w:p w14:paraId="748465B0" w14:textId="77777777" w:rsidR="00425CC3" w:rsidRPr="00534F3F" w:rsidRDefault="00425CC3" w:rsidP="00256B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5AF56FA1" w14:textId="06AE6A99" w:rsidR="00256BDB" w:rsidRPr="00534F3F" w:rsidRDefault="00256BDB" w:rsidP="00256BD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bookmarkStart w:id="28" w:name="10017"/>
      <w:bookmarkEnd w:id="28"/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(1) Запослени који по налогу руководиоца раде дуже од пуног радног времена, за сваки сат прековременог радног времена имају право на један сат компензујућег радног времена.</w:t>
      </w:r>
    </w:p>
    <w:p w14:paraId="14C85CB1" w14:textId="77777777" w:rsidR="00256BDB" w:rsidRPr="00534F3F" w:rsidRDefault="00256BDB" w:rsidP="00256BD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</w:pPr>
      <w:r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(2) Вријеме из става 1. овог члана прерачунава се тромјесечно у слободне дане и сате, које запослени треба да искористе најкасније у року од шест мјесеци.</w:t>
      </w:r>
    </w:p>
    <w:p w14:paraId="56E4BACA" w14:textId="77777777" w:rsidR="00F60274" w:rsidRDefault="00F60274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29" w:name="clan600000018"/>
      <w:bookmarkEnd w:id="29"/>
    </w:p>
    <w:p w14:paraId="52FB9C6E" w14:textId="560D0E53" w:rsidR="00C9061E" w:rsidRPr="00534F3F" w:rsidRDefault="00D512AB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en-US"/>
        </w:rPr>
      </w:pPr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18.</w:t>
      </w:r>
    </w:p>
    <w:p w14:paraId="0C1B0A01" w14:textId="08F8FC81" w:rsidR="00A926A2" w:rsidRPr="00534F3F" w:rsidRDefault="00A926A2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34F3F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1BA9BB62" wp14:editId="59865094">
            <wp:extent cx="71755" cy="71755"/>
            <wp:effectExtent l="0" t="0" r="4445" b="4445"/>
            <wp:docPr id="25" name="Picture 2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B81FD" w14:textId="5C5B8E20" w:rsidR="009810A5" w:rsidRPr="00534F3F" w:rsidRDefault="00D512AB" w:rsidP="00FA2D0E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30" w:name="10018"/>
      <w:bookmarkEnd w:id="30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имају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право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отпремнину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складу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одредбама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Посебног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колективног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уговора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приликом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одласка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пензију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случају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ако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економских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организационих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технолошких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разлога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укаже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потреба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престанком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запосленог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45966E2C" w14:textId="77777777" w:rsidR="00F365B6" w:rsidRPr="00534F3F" w:rsidRDefault="00F365B6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70D6EB8" w14:textId="20F6C0F3" w:rsidR="00A926A2" w:rsidRPr="00534F3F" w:rsidRDefault="00D512AB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1" w:name="clan600000019"/>
      <w:bookmarkEnd w:id="31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19</w:t>
      </w:r>
      <w:r w:rsidR="00A926A2" w:rsidRPr="00534F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195D4F6E" w14:textId="77777777" w:rsidR="00F365B6" w:rsidRPr="00534F3F" w:rsidRDefault="00F365B6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2BBCE67C" w14:textId="3F684AC0" w:rsidR="009810A5" w:rsidRPr="00534F3F" w:rsidRDefault="00D512AB" w:rsidP="00FA2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32" w:name="10019"/>
      <w:bookmarkEnd w:id="32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имају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право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трошкова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превоза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приликом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доласка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посао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F365B6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повратка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посла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складу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одредбама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Посебног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колективног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уговора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08E2ED61" w14:textId="77777777" w:rsidR="00A926A2" w:rsidRPr="00534F3F" w:rsidRDefault="00A926A2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4B95CE9" w14:textId="6DB444B6" w:rsidR="00A926A2" w:rsidRPr="00534F3F" w:rsidRDefault="00D512AB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3" w:name="clan600000020"/>
      <w:bookmarkEnd w:id="33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20.</w:t>
      </w:r>
    </w:p>
    <w:p w14:paraId="562E12BC" w14:textId="77777777" w:rsidR="00F365B6" w:rsidRPr="00534F3F" w:rsidRDefault="00F365B6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091AA10" w14:textId="1F087B86" w:rsidR="009810A5" w:rsidRPr="00534F3F" w:rsidRDefault="00D512AB" w:rsidP="00FA2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34" w:name="10020"/>
      <w:bookmarkEnd w:id="34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имају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право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повећање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трошкова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боравка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вријеме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терену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самачки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смјештај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висина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одређује се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Посебн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им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колективн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им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уговор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43D0AD86" w14:textId="66800EE2" w:rsidR="00A926A2" w:rsidRPr="00534F3F" w:rsidRDefault="00D512AB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5" w:name="clan600000021"/>
      <w:bookmarkEnd w:id="35"/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21.</w:t>
      </w:r>
    </w:p>
    <w:p w14:paraId="379DCA71" w14:textId="77777777" w:rsidR="00F365B6" w:rsidRPr="00534F3F" w:rsidRDefault="00F365B6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3B6C25F2" w14:textId="23777A01" w:rsidR="009810A5" w:rsidRPr="00534F3F" w:rsidRDefault="00A926A2" w:rsidP="004D56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36" w:name="10021"/>
      <w:bookmarkEnd w:id="36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(1)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имају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право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:</w:t>
      </w:r>
    </w:p>
    <w:p w14:paraId="3EF88709" w14:textId="627D4D07" w:rsidR="009810A5" w:rsidRPr="00534F3F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јубиларну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награду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,</w:t>
      </w:r>
    </w:p>
    <w:p w14:paraId="5F61411B" w14:textId="7C00E8BF" w:rsidR="009810A5" w:rsidRPr="00534F3F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једнократну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новчану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посебне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резултате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,</w:t>
      </w:r>
    </w:p>
    <w:p w14:paraId="310B84AC" w14:textId="49EDD41B" w:rsidR="009810A5" w:rsidRPr="00534F3F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новчану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приликом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рођења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дјетета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,</w:t>
      </w:r>
    </w:p>
    <w:p w14:paraId="21ED887D" w14:textId="43EEFF3A" w:rsidR="009810A5" w:rsidRPr="00534F3F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4)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новчану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помоћ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случају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инвалидности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дуготрајне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болести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,</w:t>
      </w:r>
    </w:p>
    <w:p w14:paraId="3099DA42" w14:textId="42C231BB" w:rsidR="009810A5" w:rsidRPr="00534F3F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новчану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помоћ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породици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случају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смрти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,</w:t>
      </w:r>
    </w:p>
    <w:p w14:paraId="1956EE52" w14:textId="2EFAAEB9" w:rsidR="009810A5" w:rsidRPr="00534F3F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новчану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помоћ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случају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смрти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уже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породице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,</w:t>
      </w:r>
    </w:p>
    <w:p w14:paraId="3701792F" w14:textId="01461BE2" w:rsidR="009810A5" w:rsidRPr="00534F3F" w:rsidRDefault="00C41905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помоћ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случају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елементарних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непогода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или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пожара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стану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радника</w:t>
      </w:r>
      <w:r w:rsidR="004D56BA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,</w:t>
      </w:r>
    </w:p>
    <w:p w14:paraId="4E92DF28" w14:textId="486903A6" w:rsidR="009810A5" w:rsidRPr="00534F3F" w:rsidRDefault="00C41905" w:rsidP="004D56BA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)</w:t>
      </w:r>
      <w:r w:rsidR="004D56BA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ab/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основу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обављања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функције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предсједника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или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повјереника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репрезентативне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синдикалне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организације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или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подружнице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7387EEA0" w14:textId="5CD4C89A" w:rsidR="009810A5" w:rsidRPr="00534F3F" w:rsidRDefault="00A926A2" w:rsidP="008C33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(2)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Висина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накнаде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става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1. </w:t>
      </w:r>
      <w:proofErr w:type="gramStart"/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овог</w:t>
      </w:r>
      <w:proofErr w:type="gramEnd"/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члана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одређује се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Посебн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им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колективн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 xml:space="preserve">им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уговор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ом</w:t>
      </w: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0B8F6FF9" w14:textId="6EF7872D" w:rsidR="00342793" w:rsidRPr="00534F3F" w:rsidRDefault="00A926A2" w:rsidP="008C33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</w:pPr>
      <w:r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(3) </w:t>
      </w:r>
      <w:r w:rsidR="00342793" w:rsidRPr="00534F3F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Изузетно од става 1. овог  члана, </w:t>
      </w:r>
      <w:r w:rsidR="00342793" w:rsidRPr="00534F3F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Cyrl-BA" w:eastAsia="bs-Latn-BA"/>
        </w:rPr>
        <w:t xml:space="preserve">запосленима се </w:t>
      </w:r>
      <w:r w:rsidR="00342793" w:rsidRPr="00534F3F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одлуком Владе може исплатити накнада за рад за послове који нису у опису његовог радног мјеста.</w:t>
      </w:r>
    </w:p>
    <w:p w14:paraId="14063B71" w14:textId="35AE41F4" w:rsidR="009810A5" w:rsidRPr="00534F3F" w:rsidRDefault="00342793" w:rsidP="008C33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r w:rsidRPr="00534F3F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Cyrl-BA" w:eastAsia="bs-Latn-BA"/>
        </w:rPr>
        <w:t>(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4)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случају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смрти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ексхумације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погинулих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припадника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Министарства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изградње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надгробних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споменика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породици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радника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Министарства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који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је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изгубио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живот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приликом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обављања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службене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дужности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исплаћује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помоћ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висини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која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одређује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Посебн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им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колективн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им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D512AB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уговор</w:t>
      </w:r>
      <w:r w:rsidR="009D2B87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ом</w:t>
      </w:r>
      <w:r w:rsidR="00A926A2" w:rsidRPr="00534F3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7924ED8D" w14:textId="77777777" w:rsidR="008C335A" w:rsidRPr="00534F3F" w:rsidRDefault="008C335A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37" w:name="clan600000022"/>
      <w:bookmarkEnd w:id="37"/>
    </w:p>
    <w:p w14:paraId="6CF26C5E" w14:textId="6D441938" w:rsidR="00A926A2" w:rsidRPr="00534F3F" w:rsidRDefault="00D512AB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22.</w:t>
      </w:r>
    </w:p>
    <w:p w14:paraId="5DB7AE5F" w14:textId="77777777" w:rsidR="006D5082" w:rsidRPr="00534F3F" w:rsidRDefault="006D5082" w:rsidP="009810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38" w:name="clan600000023"/>
      <w:bookmarkEnd w:id="38"/>
    </w:p>
    <w:p w14:paraId="6AA95CFC" w14:textId="77777777" w:rsidR="002E6024" w:rsidRPr="00534F3F" w:rsidRDefault="002E6024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У року од 30 дана од дана ступања на снагу овог закона министар </w:t>
      </w:r>
      <w:r w:rsidR="006D508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ће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доније</w:t>
      </w:r>
      <w:r w:rsidR="006D508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ти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подзаконски акт којим се прописује поступак и начин обрачуна варијабилног дијела основне плате.</w:t>
      </w:r>
    </w:p>
    <w:p w14:paraId="3A017E0A" w14:textId="77777777" w:rsidR="00301621" w:rsidRPr="00534F3F" w:rsidRDefault="00301621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14:paraId="664D0B50" w14:textId="3C3AD7B2" w:rsidR="00301621" w:rsidRPr="00534F3F" w:rsidRDefault="00301621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Члан </w:t>
      </w:r>
      <w:r w:rsidR="00C9061E" w:rsidRPr="00534F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  <w:t>23</w:t>
      </w:r>
      <w:r w:rsidRPr="00534F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34B7F96B" w14:textId="77777777" w:rsidR="006D5082" w:rsidRPr="00534F3F" w:rsidRDefault="006D5082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10E8534B" w14:textId="42A82059" w:rsidR="00A926A2" w:rsidRPr="00534F3F" w:rsidRDefault="00D512AB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року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30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дана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од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дана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ступања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снагу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овог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закона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ускладиће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се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сви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подзаконски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акти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којим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су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9D2B87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RS" w:eastAsia="en-GB"/>
        </w:rPr>
        <w:t>уређује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обрачун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и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исплата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плата</w:t>
      </w:r>
      <w:r w:rsidR="00930038" w:rsidRPr="00534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7E43B8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 xml:space="preserve">и </w:t>
      </w:r>
      <w:r w:rsidR="00930038" w:rsidRPr="00534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других </w:t>
      </w:r>
      <w:r w:rsidR="00930038" w:rsidRPr="00534F3F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накнада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запослених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AB29C1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са одредбама овог закона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3BD01A6B" w14:textId="77777777" w:rsidR="00BD3A7B" w:rsidRPr="00534F3F" w:rsidRDefault="00BD3A7B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87E87BB" w14:textId="77777777" w:rsidR="00534F3F" w:rsidRDefault="00534F3F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</w:pPr>
      <w:bookmarkStart w:id="39" w:name="clan600000025"/>
      <w:bookmarkEnd w:id="39"/>
    </w:p>
    <w:p w14:paraId="39926139" w14:textId="77D6E028" w:rsidR="00A926A2" w:rsidRPr="00534F3F" w:rsidRDefault="00D512AB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534F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  <w:lastRenderedPageBreak/>
        <w:t>Члан</w:t>
      </w:r>
      <w:r w:rsidR="00A926A2" w:rsidRPr="00534F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="00C9061E" w:rsidRPr="00534F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  <w:t>24</w:t>
      </w:r>
      <w:r w:rsidR="00A926A2" w:rsidRPr="00534F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3FA8A631" w14:textId="77777777" w:rsidR="006D5082" w:rsidRPr="00534F3F" w:rsidRDefault="006D5082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43FC8183" w14:textId="2C96E1DC" w:rsidR="002E6024" w:rsidRPr="00534F3F" w:rsidRDefault="00D512AB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0" w:name="10025"/>
      <w:bookmarkEnd w:id="40"/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Ступањем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на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снагу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овог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закона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престаје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да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важи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Закон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о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платама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запослених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у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Министарству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унутрашњих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послова</w:t>
      </w:r>
      <w:r w:rsidR="00301621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Републике Српске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(</w:t>
      </w:r>
      <w:r w:rsidR="00D06B26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„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Службени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гласник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Републике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Српске</w:t>
      </w:r>
      <w:r w:rsidR="00D06B26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“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, </w:t>
      </w:r>
      <w:r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бр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. </w:t>
      </w:r>
      <w:r w:rsidR="001F58EA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31/14, 116/16 и 62/17</w:t>
      </w:r>
      <w:r w:rsidR="00A926A2" w:rsidRPr="00534F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en-GB"/>
        </w:rPr>
        <w:t>).</w:t>
      </w:r>
    </w:p>
    <w:p w14:paraId="49016504" w14:textId="7D5D0123" w:rsidR="00A926A2" w:rsidRPr="00534F3F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58D2FE8" w14:textId="03FC33D4" w:rsidR="00A926A2" w:rsidRPr="00534F3F" w:rsidRDefault="00D512AB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41" w:name="clan600000026"/>
      <w:bookmarkEnd w:id="41"/>
      <w:r w:rsidRPr="00534F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  <w:t>Члан</w:t>
      </w:r>
      <w:r w:rsidR="00A926A2" w:rsidRPr="00534F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  <w:t xml:space="preserve"> 2</w:t>
      </w:r>
      <w:r w:rsidR="00C9061E" w:rsidRPr="00534F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  <w:t>5</w:t>
      </w:r>
      <w:r w:rsidR="00A926A2" w:rsidRPr="00534F3F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en-GB"/>
        </w:rPr>
        <w:t>.</w:t>
      </w:r>
    </w:p>
    <w:p w14:paraId="2473AEE0" w14:textId="77777777" w:rsidR="006D5082" w:rsidRPr="00534F3F" w:rsidRDefault="006D5082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14:paraId="050887D1" w14:textId="1E3D702D" w:rsidR="002E6024" w:rsidRPr="00534F3F" w:rsidRDefault="00C06BCC" w:rsidP="00301621">
      <w:pPr>
        <w:widowControl w:val="0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42" w:name="10026"/>
      <w:bookmarkEnd w:id="42"/>
      <w:r w:rsidRPr="00534F3F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се објављује у </w:t>
      </w:r>
      <w:r w:rsidR="009D2B87" w:rsidRPr="00534F3F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2E6024" w:rsidRPr="00534F3F">
        <w:rPr>
          <w:rFonts w:ascii="Times New Roman" w:hAnsi="Times New Roman" w:cs="Times New Roman"/>
          <w:sz w:val="24"/>
          <w:szCs w:val="24"/>
          <w:lang w:val="sr-Cyrl-BA"/>
        </w:rPr>
        <w:t>Службеном гласнику Републике Српске</w:t>
      </w:r>
      <w:r w:rsidR="008C335A" w:rsidRPr="00534F3F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857B9D" w:rsidRPr="00534F3F">
        <w:rPr>
          <w:rFonts w:ascii="Times New Roman" w:hAnsi="Times New Roman" w:cs="Times New Roman"/>
          <w:sz w:val="24"/>
          <w:szCs w:val="24"/>
          <w:lang w:val="sr-Cyrl-BA"/>
        </w:rPr>
        <w:t xml:space="preserve">, а ступа на снагу </w:t>
      </w:r>
      <w:r w:rsidR="002E6024" w:rsidRPr="00534F3F">
        <w:rPr>
          <w:rFonts w:ascii="Times New Roman" w:hAnsi="Times New Roman" w:cs="Times New Roman"/>
          <w:sz w:val="24"/>
          <w:szCs w:val="24"/>
          <w:lang w:val="sr-Cyrl-BA"/>
        </w:rPr>
        <w:t xml:space="preserve">1. августа 2018. године. </w:t>
      </w:r>
    </w:p>
    <w:p w14:paraId="0EDAEECE" w14:textId="77777777" w:rsidR="005728CE" w:rsidRDefault="005728CE" w:rsidP="00BD3A7B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B971836" w14:textId="77777777" w:rsidR="00E73A39" w:rsidRPr="00534F3F" w:rsidRDefault="00E73A39" w:rsidP="00BD3A7B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0080F82" w14:textId="77777777" w:rsidR="005728CE" w:rsidRPr="00534F3F" w:rsidRDefault="005728CE" w:rsidP="00BD3A7B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B68C38" w14:textId="04E2DF22" w:rsidR="001D43B6" w:rsidRPr="001D43B6" w:rsidRDefault="001D43B6" w:rsidP="001D43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sr-Cyrl-BA"/>
        </w:rPr>
      </w:pP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Број: 02/1-021-</w:t>
      </w:r>
      <w:r w:rsidR="000B13C8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730</w:t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/1</w:t>
      </w:r>
      <w:r w:rsidRPr="001D43B6">
        <w:rPr>
          <w:rFonts w:ascii="Times New Roman" w:eastAsia="Calibri" w:hAnsi="Times New Roman" w:cs="Times New Roman"/>
          <w:sz w:val="24"/>
          <w:szCs w:val="24"/>
          <w:lang w:eastAsia="bs-Latn-BA"/>
        </w:rPr>
        <w:t>8</w:t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1D43B6">
        <w:rPr>
          <w:rFonts w:ascii="Times New Roman" w:eastAsia="Calibri" w:hAnsi="Times New Roman" w:cs="Times New Roman"/>
          <w:sz w:val="24"/>
          <w:szCs w:val="24"/>
          <w:lang w:val="bs-Latn-BA" w:eastAsia="bs-Latn-BA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ab/>
        <w:t xml:space="preserve">          </w:t>
      </w:r>
      <w:r w:rsidRPr="001D43B6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 xml:space="preserve">   </w:t>
      </w:r>
      <w:r w:rsidR="00B532BC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 xml:space="preserve">   </w:t>
      </w:r>
      <w:r w:rsidRPr="001D43B6">
        <w:rPr>
          <w:rFonts w:ascii="Times New Roman" w:eastAsia="Calibri" w:hAnsi="Times New Roman" w:cs="Times New Roman"/>
          <w:sz w:val="24"/>
          <w:szCs w:val="24"/>
          <w:lang w:val="sr-Latn-CS" w:eastAsia="bs-Latn-BA"/>
        </w:rPr>
        <w:t xml:space="preserve"> </w:t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ПРЕДСЈЕДНИК</w:t>
      </w:r>
    </w:p>
    <w:p w14:paraId="442DF76B" w14:textId="021E303F" w:rsidR="001D43B6" w:rsidRPr="001D43B6" w:rsidRDefault="001D43B6" w:rsidP="001D43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bs-Latn-BA"/>
        </w:rPr>
      </w:pP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Датум:</w:t>
      </w:r>
      <w:r w:rsidR="00B532BC"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>4.</w:t>
      </w:r>
      <w:r w:rsidRPr="001D43B6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јул </w:t>
      </w:r>
      <w:r w:rsidRPr="001D43B6">
        <w:rPr>
          <w:rFonts w:ascii="Times New Roman" w:eastAsia="Calibri" w:hAnsi="Times New Roman" w:cs="Times New Roman"/>
          <w:sz w:val="24"/>
          <w:szCs w:val="24"/>
          <w:lang w:val="bs-Latn-BA" w:eastAsia="bs-Latn-BA"/>
        </w:rPr>
        <w:t>2018</w:t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>. године</w:t>
      </w:r>
      <w:r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</w:t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 xml:space="preserve"> </w:t>
      </w:r>
      <w:r w:rsidR="00B532BC"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 xml:space="preserve">            </w:t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 xml:space="preserve"> НАРОДНЕ СКУПШТИНЕ</w:t>
      </w:r>
    </w:p>
    <w:p w14:paraId="32798AC1" w14:textId="77777777" w:rsidR="001D43B6" w:rsidRPr="001D43B6" w:rsidRDefault="001D43B6" w:rsidP="001D43B6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ru-RU" w:eastAsia="bs-Latn-BA"/>
        </w:rPr>
      </w:pPr>
    </w:p>
    <w:p w14:paraId="7BCCE181" w14:textId="49FDA273" w:rsidR="001D43B6" w:rsidRPr="001D43B6" w:rsidRDefault="001D43B6" w:rsidP="001D43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</w:r>
      <w:r w:rsidRPr="001D43B6">
        <w:rPr>
          <w:rFonts w:ascii="Times New Roman" w:eastAsia="Calibri" w:hAnsi="Times New Roman" w:cs="Times New Roman"/>
          <w:sz w:val="24"/>
          <w:szCs w:val="24"/>
          <w:lang w:val="ru-RU" w:eastAsia="bs-Latn-BA"/>
        </w:rPr>
        <w:tab/>
        <w:t xml:space="preserve">                       </w:t>
      </w:r>
      <w:r w:rsidRPr="001D43B6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bs-Latn-BA" w:eastAsia="bs-Latn-BA"/>
        </w:rPr>
        <w:t>Недељко Чубриловић</w:t>
      </w:r>
    </w:p>
    <w:p w14:paraId="7DF4186E" w14:textId="77777777" w:rsidR="001D43B6" w:rsidRPr="001D43B6" w:rsidRDefault="001D43B6" w:rsidP="001D43B6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38EE7AC" w14:textId="77777777" w:rsidR="001D43B6" w:rsidRDefault="001D43B6" w:rsidP="001D43B6">
      <w:pPr>
        <w:tabs>
          <w:tab w:val="center" w:pos="7200"/>
        </w:tabs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47BA423" w14:textId="77777777" w:rsidR="00384C80" w:rsidRPr="00534F3F" w:rsidRDefault="00384C80" w:rsidP="001D43B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84C80" w:rsidRPr="00534F3F" w:rsidSect="00FF201A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E1552"/>
    <w:multiLevelType w:val="hybridMultilevel"/>
    <w:tmpl w:val="47A2903C"/>
    <w:lvl w:ilvl="0" w:tplc="570600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15B91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82DF7"/>
    <w:multiLevelType w:val="hybridMultilevel"/>
    <w:tmpl w:val="4638478E"/>
    <w:lvl w:ilvl="0" w:tplc="1C1A0011">
      <w:start w:val="1"/>
      <w:numFmt w:val="decimal"/>
      <w:lvlText w:val="%1)"/>
      <w:lvlJc w:val="left"/>
      <w:pPr>
        <w:ind w:left="1429" w:hanging="360"/>
      </w:pPr>
    </w:lvl>
    <w:lvl w:ilvl="1" w:tplc="1C1A0019" w:tentative="1">
      <w:start w:val="1"/>
      <w:numFmt w:val="lowerLetter"/>
      <w:lvlText w:val="%2."/>
      <w:lvlJc w:val="left"/>
      <w:pPr>
        <w:ind w:left="2149" w:hanging="360"/>
      </w:pPr>
    </w:lvl>
    <w:lvl w:ilvl="2" w:tplc="1C1A001B" w:tentative="1">
      <w:start w:val="1"/>
      <w:numFmt w:val="lowerRoman"/>
      <w:lvlText w:val="%3."/>
      <w:lvlJc w:val="right"/>
      <w:pPr>
        <w:ind w:left="2869" w:hanging="180"/>
      </w:pPr>
    </w:lvl>
    <w:lvl w:ilvl="3" w:tplc="1C1A000F" w:tentative="1">
      <w:start w:val="1"/>
      <w:numFmt w:val="decimal"/>
      <w:lvlText w:val="%4."/>
      <w:lvlJc w:val="left"/>
      <w:pPr>
        <w:ind w:left="3589" w:hanging="360"/>
      </w:pPr>
    </w:lvl>
    <w:lvl w:ilvl="4" w:tplc="1C1A0019" w:tentative="1">
      <w:start w:val="1"/>
      <w:numFmt w:val="lowerLetter"/>
      <w:lvlText w:val="%5."/>
      <w:lvlJc w:val="left"/>
      <w:pPr>
        <w:ind w:left="4309" w:hanging="360"/>
      </w:pPr>
    </w:lvl>
    <w:lvl w:ilvl="5" w:tplc="1C1A001B" w:tentative="1">
      <w:start w:val="1"/>
      <w:numFmt w:val="lowerRoman"/>
      <w:lvlText w:val="%6."/>
      <w:lvlJc w:val="right"/>
      <w:pPr>
        <w:ind w:left="5029" w:hanging="180"/>
      </w:pPr>
    </w:lvl>
    <w:lvl w:ilvl="6" w:tplc="1C1A000F" w:tentative="1">
      <w:start w:val="1"/>
      <w:numFmt w:val="decimal"/>
      <w:lvlText w:val="%7."/>
      <w:lvlJc w:val="left"/>
      <w:pPr>
        <w:ind w:left="5749" w:hanging="360"/>
      </w:pPr>
    </w:lvl>
    <w:lvl w:ilvl="7" w:tplc="1C1A0019" w:tentative="1">
      <w:start w:val="1"/>
      <w:numFmt w:val="lowerLetter"/>
      <w:lvlText w:val="%8."/>
      <w:lvlJc w:val="left"/>
      <w:pPr>
        <w:ind w:left="6469" w:hanging="360"/>
      </w:pPr>
    </w:lvl>
    <w:lvl w:ilvl="8" w:tplc="1C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847028"/>
    <w:multiLevelType w:val="hybridMultilevel"/>
    <w:tmpl w:val="99BE9FF8"/>
    <w:lvl w:ilvl="0" w:tplc="3934D1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13D1A"/>
    <w:multiLevelType w:val="multilevel"/>
    <w:tmpl w:val="F4E8F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65FEE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376C5E"/>
    <w:multiLevelType w:val="hybridMultilevel"/>
    <w:tmpl w:val="42A89738"/>
    <w:lvl w:ilvl="0" w:tplc="BBFAE8B6">
      <w:start w:val="1"/>
      <w:numFmt w:val="upperRoman"/>
      <w:lvlText w:val="%1."/>
      <w:lvlJc w:val="left"/>
      <w:pPr>
        <w:ind w:left="2061" w:hanging="360"/>
      </w:pPr>
      <w:rPr>
        <w:rFonts w:hint="default"/>
        <w:b/>
      </w:rPr>
    </w:lvl>
    <w:lvl w:ilvl="1" w:tplc="0C1A0019">
      <w:start w:val="1"/>
      <w:numFmt w:val="lowerLetter"/>
      <w:lvlText w:val="%2."/>
      <w:lvlJc w:val="left"/>
      <w:pPr>
        <w:ind w:left="2781" w:hanging="360"/>
      </w:pPr>
    </w:lvl>
    <w:lvl w:ilvl="2" w:tplc="0C1A001B" w:tentative="1">
      <w:start w:val="1"/>
      <w:numFmt w:val="lowerRoman"/>
      <w:lvlText w:val="%3."/>
      <w:lvlJc w:val="right"/>
      <w:pPr>
        <w:ind w:left="3501" w:hanging="180"/>
      </w:pPr>
    </w:lvl>
    <w:lvl w:ilvl="3" w:tplc="0C1A000F" w:tentative="1">
      <w:start w:val="1"/>
      <w:numFmt w:val="decimal"/>
      <w:lvlText w:val="%4."/>
      <w:lvlJc w:val="left"/>
      <w:pPr>
        <w:ind w:left="4221" w:hanging="360"/>
      </w:pPr>
    </w:lvl>
    <w:lvl w:ilvl="4" w:tplc="0C1A0019" w:tentative="1">
      <w:start w:val="1"/>
      <w:numFmt w:val="lowerLetter"/>
      <w:lvlText w:val="%5."/>
      <w:lvlJc w:val="left"/>
      <w:pPr>
        <w:ind w:left="4941" w:hanging="360"/>
      </w:pPr>
    </w:lvl>
    <w:lvl w:ilvl="5" w:tplc="0C1A001B" w:tentative="1">
      <w:start w:val="1"/>
      <w:numFmt w:val="lowerRoman"/>
      <w:lvlText w:val="%6."/>
      <w:lvlJc w:val="right"/>
      <w:pPr>
        <w:ind w:left="5661" w:hanging="180"/>
      </w:pPr>
    </w:lvl>
    <w:lvl w:ilvl="6" w:tplc="0C1A000F" w:tentative="1">
      <w:start w:val="1"/>
      <w:numFmt w:val="decimal"/>
      <w:lvlText w:val="%7."/>
      <w:lvlJc w:val="left"/>
      <w:pPr>
        <w:ind w:left="6381" w:hanging="360"/>
      </w:pPr>
    </w:lvl>
    <w:lvl w:ilvl="7" w:tplc="0C1A0019" w:tentative="1">
      <w:start w:val="1"/>
      <w:numFmt w:val="lowerLetter"/>
      <w:lvlText w:val="%8."/>
      <w:lvlJc w:val="left"/>
      <w:pPr>
        <w:ind w:left="7101" w:hanging="360"/>
      </w:pPr>
    </w:lvl>
    <w:lvl w:ilvl="8" w:tplc="0C1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B6D4F7C"/>
    <w:multiLevelType w:val="hybridMultilevel"/>
    <w:tmpl w:val="2934F560"/>
    <w:lvl w:ilvl="0" w:tplc="0C1A0013">
      <w:start w:val="1"/>
      <w:numFmt w:val="upperRoman"/>
      <w:lvlText w:val="%1."/>
      <w:lvlJc w:val="right"/>
      <w:pPr>
        <w:ind w:left="1440" w:hanging="360"/>
      </w:pPr>
    </w:lvl>
    <w:lvl w:ilvl="1" w:tplc="0C1A0019" w:tentative="1">
      <w:start w:val="1"/>
      <w:numFmt w:val="lowerLetter"/>
      <w:lvlText w:val="%2."/>
      <w:lvlJc w:val="left"/>
      <w:pPr>
        <w:ind w:left="2160" w:hanging="360"/>
      </w:pPr>
    </w:lvl>
    <w:lvl w:ilvl="2" w:tplc="0C1A001B" w:tentative="1">
      <w:start w:val="1"/>
      <w:numFmt w:val="lowerRoman"/>
      <w:lvlText w:val="%3."/>
      <w:lvlJc w:val="right"/>
      <w:pPr>
        <w:ind w:left="2880" w:hanging="180"/>
      </w:pPr>
    </w:lvl>
    <w:lvl w:ilvl="3" w:tplc="0C1A000F" w:tentative="1">
      <w:start w:val="1"/>
      <w:numFmt w:val="decimal"/>
      <w:lvlText w:val="%4."/>
      <w:lvlJc w:val="left"/>
      <w:pPr>
        <w:ind w:left="3600" w:hanging="360"/>
      </w:pPr>
    </w:lvl>
    <w:lvl w:ilvl="4" w:tplc="0C1A0019" w:tentative="1">
      <w:start w:val="1"/>
      <w:numFmt w:val="lowerLetter"/>
      <w:lvlText w:val="%5."/>
      <w:lvlJc w:val="left"/>
      <w:pPr>
        <w:ind w:left="4320" w:hanging="360"/>
      </w:pPr>
    </w:lvl>
    <w:lvl w:ilvl="5" w:tplc="0C1A001B" w:tentative="1">
      <w:start w:val="1"/>
      <w:numFmt w:val="lowerRoman"/>
      <w:lvlText w:val="%6."/>
      <w:lvlJc w:val="right"/>
      <w:pPr>
        <w:ind w:left="5040" w:hanging="180"/>
      </w:pPr>
    </w:lvl>
    <w:lvl w:ilvl="6" w:tplc="0C1A000F" w:tentative="1">
      <w:start w:val="1"/>
      <w:numFmt w:val="decimal"/>
      <w:lvlText w:val="%7."/>
      <w:lvlJc w:val="left"/>
      <w:pPr>
        <w:ind w:left="5760" w:hanging="360"/>
      </w:pPr>
    </w:lvl>
    <w:lvl w:ilvl="7" w:tplc="0C1A0019" w:tentative="1">
      <w:start w:val="1"/>
      <w:numFmt w:val="lowerLetter"/>
      <w:lvlText w:val="%8."/>
      <w:lvlJc w:val="left"/>
      <w:pPr>
        <w:ind w:left="6480" w:hanging="360"/>
      </w:pPr>
    </w:lvl>
    <w:lvl w:ilvl="8" w:tplc="0C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314531"/>
    <w:multiLevelType w:val="hybridMultilevel"/>
    <w:tmpl w:val="88DE2A6A"/>
    <w:lvl w:ilvl="0" w:tplc="DB2478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26DB0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C4388"/>
    <w:multiLevelType w:val="hybridMultilevel"/>
    <w:tmpl w:val="0B76F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C70C5"/>
    <w:multiLevelType w:val="hybridMultilevel"/>
    <w:tmpl w:val="E89AEE4E"/>
    <w:lvl w:ilvl="0" w:tplc="85E651D0">
      <w:start w:val="1"/>
      <w:numFmt w:val="decimal"/>
      <w:lvlText w:val="%1."/>
      <w:lvlJc w:val="right"/>
      <w:pPr>
        <w:ind w:left="1080" w:hanging="360"/>
      </w:pPr>
      <w:rPr>
        <w:rFonts w:hint="default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A430F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417125B"/>
    <w:multiLevelType w:val="hybridMultilevel"/>
    <w:tmpl w:val="06EE198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11160"/>
    <w:multiLevelType w:val="hybridMultilevel"/>
    <w:tmpl w:val="EED64A9E"/>
    <w:lvl w:ilvl="0" w:tplc="01743C8C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59027D"/>
    <w:multiLevelType w:val="hybridMultilevel"/>
    <w:tmpl w:val="685CF56A"/>
    <w:lvl w:ilvl="0" w:tplc="0C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F420A5"/>
    <w:multiLevelType w:val="hybridMultilevel"/>
    <w:tmpl w:val="081EA7B8"/>
    <w:lvl w:ilvl="0" w:tplc="8536E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B3DF5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027059"/>
    <w:multiLevelType w:val="hybridMultilevel"/>
    <w:tmpl w:val="B22487B2"/>
    <w:lvl w:ilvl="0" w:tplc="8EA268C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84F16"/>
    <w:multiLevelType w:val="hybridMultilevel"/>
    <w:tmpl w:val="B6AEB3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19396E"/>
    <w:multiLevelType w:val="hybridMultilevel"/>
    <w:tmpl w:val="5BF8BED6"/>
    <w:lvl w:ilvl="0" w:tplc="3D0EC7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622D4"/>
    <w:multiLevelType w:val="hybridMultilevel"/>
    <w:tmpl w:val="BA40D406"/>
    <w:lvl w:ilvl="0" w:tplc="9A345C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60E73"/>
    <w:multiLevelType w:val="hybridMultilevel"/>
    <w:tmpl w:val="C232AB1C"/>
    <w:lvl w:ilvl="0" w:tplc="19C27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6698E"/>
    <w:multiLevelType w:val="hybridMultilevel"/>
    <w:tmpl w:val="913E634C"/>
    <w:lvl w:ilvl="0" w:tplc="DB4E0320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173BBD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3517DF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75356E"/>
    <w:multiLevelType w:val="hybridMultilevel"/>
    <w:tmpl w:val="05F871EA"/>
    <w:lvl w:ilvl="0" w:tplc="FFD428A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F015E1"/>
    <w:multiLevelType w:val="hybridMultilevel"/>
    <w:tmpl w:val="7DC451F0"/>
    <w:lvl w:ilvl="0" w:tplc="BF0A54A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7C1AE9"/>
    <w:multiLevelType w:val="hybridMultilevel"/>
    <w:tmpl w:val="B5109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44B1A"/>
    <w:multiLevelType w:val="hybridMultilevel"/>
    <w:tmpl w:val="8760D8EA"/>
    <w:lvl w:ilvl="0" w:tplc="1A5A57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62F3D"/>
    <w:multiLevelType w:val="hybridMultilevel"/>
    <w:tmpl w:val="C7D0EF04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73D60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DA7D94"/>
    <w:multiLevelType w:val="hybridMultilevel"/>
    <w:tmpl w:val="C6486C54"/>
    <w:lvl w:ilvl="0" w:tplc="16B0C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5B303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B003BBF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C36C0D"/>
    <w:multiLevelType w:val="hybridMultilevel"/>
    <w:tmpl w:val="9F482212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1C12F7"/>
    <w:multiLevelType w:val="hybridMultilevel"/>
    <w:tmpl w:val="8BFCD834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62675B"/>
    <w:multiLevelType w:val="hybridMultilevel"/>
    <w:tmpl w:val="03D8E4E4"/>
    <w:lvl w:ilvl="0" w:tplc="1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33EF3"/>
    <w:multiLevelType w:val="hybridMultilevel"/>
    <w:tmpl w:val="6E8C6DC2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43192E"/>
    <w:multiLevelType w:val="hybridMultilevel"/>
    <w:tmpl w:val="9BBE7658"/>
    <w:lvl w:ilvl="0" w:tplc="6FE055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351CA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CD07A2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8"/>
  </w:num>
  <w:num w:numId="3">
    <w:abstractNumId w:val="17"/>
  </w:num>
  <w:num w:numId="4">
    <w:abstractNumId w:val="10"/>
  </w:num>
  <w:num w:numId="5">
    <w:abstractNumId w:val="29"/>
  </w:num>
  <w:num w:numId="6">
    <w:abstractNumId w:val="22"/>
  </w:num>
  <w:num w:numId="7">
    <w:abstractNumId w:val="8"/>
  </w:num>
  <w:num w:numId="8">
    <w:abstractNumId w:val="21"/>
  </w:num>
  <w:num w:numId="9">
    <w:abstractNumId w:val="33"/>
  </w:num>
  <w:num w:numId="10">
    <w:abstractNumId w:val="3"/>
  </w:num>
  <w:num w:numId="11">
    <w:abstractNumId w:val="30"/>
  </w:num>
  <w:num w:numId="12">
    <w:abstractNumId w:val="20"/>
  </w:num>
  <w:num w:numId="13">
    <w:abstractNumId w:val="23"/>
  </w:num>
  <w:num w:numId="14">
    <w:abstractNumId w:val="40"/>
  </w:num>
  <w:num w:numId="15">
    <w:abstractNumId w:val="39"/>
  </w:num>
  <w:num w:numId="16">
    <w:abstractNumId w:val="36"/>
  </w:num>
  <w:num w:numId="17">
    <w:abstractNumId w:val="4"/>
  </w:num>
  <w:num w:numId="18">
    <w:abstractNumId w:val="32"/>
  </w:num>
  <w:num w:numId="19">
    <w:abstractNumId w:val="16"/>
  </w:num>
  <w:num w:numId="20">
    <w:abstractNumId w:val="5"/>
  </w:num>
  <w:num w:numId="21">
    <w:abstractNumId w:val="0"/>
  </w:num>
  <w:num w:numId="22">
    <w:abstractNumId w:val="9"/>
  </w:num>
  <w:num w:numId="23">
    <w:abstractNumId w:val="41"/>
  </w:num>
  <w:num w:numId="24">
    <w:abstractNumId w:val="7"/>
  </w:num>
  <w:num w:numId="25">
    <w:abstractNumId w:val="42"/>
  </w:num>
  <w:num w:numId="26">
    <w:abstractNumId w:val="27"/>
  </w:num>
  <w:num w:numId="27">
    <w:abstractNumId w:val="26"/>
  </w:num>
  <w:num w:numId="28">
    <w:abstractNumId w:val="1"/>
  </w:num>
  <w:num w:numId="29">
    <w:abstractNumId w:val="35"/>
  </w:num>
  <w:num w:numId="30">
    <w:abstractNumId w:val="13"/>
  </w:num>
  <w:num w:numId="31">
    <w:abstractNumId w:val="34"/>
  </w:num>
  <w:num w:numId="32">
    <w:abstractNumId w:val="6"/>
  </w:num>
  <w:num w:numId="33">
    <w:abstractNumId w:val="19"/>
  </w:num>
  <w:num w:numId="34">
    <w:abstractNumId w:val="25"/>
  </w:num>
  <w:num w:numId="35">
    <w:abstractNumId w:val="38"/>
  </w:num>
  <w:num w:numId="36">
    <w:abstractNumId w:val="37"/>
  </w:num>
  <w:num w:numId="37">
    <w:abstractNumId w:val="31"/>
  </w:num>
  <w:num w:numId="38">
    <w:abstractNumId w:val="15"/>
  </w:num>
  <w:num w:numId="39">
    <w:abstractNumId w:val="12"/>
  </w:num>
  <w:num w:numId="40">
    <w:abstractNumId w:val="24"/>
  </w:num>
  <w:num w:numId="41">
    <w:abstractNumId w:val="18"/>
  </w:num>
  <w:num w:numId="42">
    <w:abstractNumId w:val="14"/>
  </w:num>
  <w:num w:numId="43">
    <w:abstractNumId w:val="11"/>
  </w:num>
  <w:num w:numId="44">
    <w:abstractNumId w:val="14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A2"/>
    <w:rsid w:val="00005FD6"/>
    <w:rsid w:val="000165D8"/>
    <w:rsid w:val="000170BD"/>
    <w:rsid w:val="00031634"/>
    <w:rsid w:val="00031E22"/>
    <w:rsid w:val="0004009E"/>
    <w:rsid w:val="000466F1"/>
    <w:rsid w:val="00050AA7"/>
    <w:rsid w:val="0006336D"/>
    <w:rsid w:val="00070A30"/>
    <w:rsid w:val="00076A0E"/>
    <w:rsid w:val="0009475E"/>
    <w:rsid w:val="00095169"/>
    <w:rsid w:val="00096417"/>
    <w:rsid w:val="00097416"/>
    <w:rsid w:val="000A0585"/>
    <w:rsid w:val="000A57D5"/>
    <w:rsid w:val="000B13C8"/>
    <w:rsid w:val="000F3F44"/>
    <w:rsid w:val="001A3884"/>
    <w:rsid w:val="001B6E2A"/>
    <w:rsid w:val="001B7584"/>
    <w:rsid w:val="001C5405"/>
    <w:rsid w:val="001D43B6"/>
    <w:rsid w:val="001E518C"/>
    <w:rsid w:val="001F1931"/>
    <w:rsid w:val="001F58EA"/>
    <w:rsid w:val="001F5CC9"/>
    <w:rsid w:val="0020243B"/>
    <w:rsid w:val="0023481B"/>
    <w:rsid w:val="00252FEC"/>
    <w:rsid w:val="00256BDB"/>
    <w:rsid w:val="00261EDB"/>
    <w:rsid w:val="00267D4F"/>
    <w:rsid w:val="00286862"/>
    <w:rsid w:val="00286DE9"/>
    <w:rsid w:val="002A0DB8"/>
    <w:rsid w:val="002A4B7E"/>
    <w:rsid w:val="002E6024"/>
    <w:rsid w:val="00301621"/>
    <w:rsid w:val="0030184A"/>
    <w:rsid w:val="00342793"/>
    <w:rsid w:val="003576E4"/>
    <w:rsid w:val="00371D63"/>
    <w:rsid w:val="00377D67"/>
    <w:rsid w:val="00384C80"/>
    <w:rsid w:val="003B4476"/>
    <w:rsid w:val="003B640B"/>
    <w:rsid w:val="003C7540"/>
    <w:rsid w:val="003D05CA"/>
    <w:rsid w:val="003E0F3C"/>
    <w:rsid w:val="003E7FFC"/>
    <w:rsid w:val="00402BC7"/>
    <w:rsid w:val="0040612D"/>
    <w:rsid w:val="004065AA"/>
    <w:rsid w:val="00420058"/>
    <w:rsid w:val="00425CC3"/>
    <w:rsid w:val="00436F45"/>
    <w:rsid w:val="004434D3"/>
    <w:rsid w:val="004A3A25"/>
    <w:rsid w:val="004A74AE"/>
    <w:rsid w:val="004A7ED2"/>
    <w:rsid w:val="004D0E55"/>
    <w:rsid w:val="004D20A6"/>
    <w:rsid w:val="004D56BA"/>
    <w:rsid w:val="004E0D29"/>
    <w:rsid w:val="004E7E5F"/>
    <w:rsid w:val="00510B30"/>
    <w:rsid w:val="00534C93"/>
    <w:rsid w:val="00534F3F"/>
    <w:rsid w:val="00545C5C"/>
    <w:rsid w:val="005475B6"/>
    <w:rsid w:val="0055305E"/>
    <w:rsid w:val="00556BB6"/>
    <w:rsid w:val="005728CE"/>
    <w:rsid w:val="0059193A"/>
    <w:rsid w:val="005A0EDE"/>
    <w:rsid w:val="005C1460"/>
    <w:rsid w:val="005D1458"/>
    <w:rsid w:val="005E5571"/>
    <w:rsid w:val="005F70D7"/>
    <w:rsid w:val="00611F61"/>
    <w:rsid w:val="00617DF5"/>
    <w:rsid w:val="006252CA"/>
    <w:rsid w:val="00634483"/>
    <w:rsid w:val="00640587"/>
    <w:rsid w:val="00642ACF"/>
    <w:rsid w:val="006763FE"/>
    <w:rsid w:val="006B3FF6"/>
    <w:rsid w:val="006D4748"/>
    <w:rsid w:val="006D5082"/>
    <w:rsid w:val="006D680D"/>
    <w:rsid w:val="006E2C04"/>
    <w:rsid w:val="006E2F85"/>
    <w:rsid w:val="006F163F"/>
    <w:rsid w:val="0071340F"/>
    <w:rsid w:val="007140C5"/>
    <w:rsid w:val="00714D2F"/>
    <w:rsid w:val="0071700D"/>
    <w:rsid w:val="007339DC"/>
    <w:rsid w:val="00734D78"/>
    <w:rsid w:val="00750B54"/>
    <w:rsid w:val="00773D2B"/>
    <w:rsid w:val="007871AA"/>
    <w:rsid w:val="00791AF0"/>
    <w:rsid w:val="007A27AE"/>
    <w:rsid w:val="007C0153"/>
    <w:rsid w:val="007C2BC3"/>
    <w:rsid w:val="007C69ED"/>
    <w:rsid w:val="007D5BD1"/>
    <w:rsid w:val="007E0ABB"/>
    <w:rsid w:val="007E1A12"/>
    <w:rsid w:val="007E43B8"/>
    <w:rsid w:val="007E688D"/>
    <w:rsid w:val="00801D53"/>
    <w:rsid w:val="00851992"/>
    <w:rsid w:val="00857B9D"/>
    <w:rsid w:val="008823A4"/>
    <w:rsid w:val="00895734"/>
    <w:rsid w:val="00896719"/>
    <w:rsid w:val="008A3AA7"/>
    <w:rsid w:val="008B69AD"/>
    <w:rsid w:val="008C335A"/>
    <w:rsid w:val="00930038"/>
    <w:rsid w:val="009465E9"/>
    <w:rsid w:val="00953B5E"/>
    <w:rsid w:val="00957071"/>
    <w:rsid w:val="00961D1A"/>
    <w:rsid w:val="0097167A"/>
    <w:rsid w:val="009716F8"/>
    <w:rsid w:val="009810A5"/>
    <w:rsid w:val="00983CD6"/>
    <w:rsid w:val="0098779F"/>
    <w:rsid w:val="009B2AB9"/>
    <w:rsid w:val="009D01AF"/>
    <w:rsid w:val="009D28AE"/>
    <w:rsid w:val="009D2B87"/>
    <w:rsid w:val="009D41B7"/>
    <w:rsid w:val="009D73BC"/>
    <w:rsid w:val="009F2FEA"/>
    <w:rsid w:val="00A10F22"/>
    <w:rsid w:val="00A41AE6"/>
    <w:rsid w:val="00A72009"/>
    <w:rsid w:val="00A83052"/>
    <w:rsid w:val="00A86F29"/>
    <w:rsid w:val="00A926A2"/>
    <w:rsid w:val="00A96CC0"/>
    <w:rsid w:val="00AB29C1"/>
    <w:rsid w:val="00AC5807"/>
    <w:rsid w:val="00AC79FB"/>
    <w:rsid w:val="00AC7E6A"/>
    <w:rsid w:val="00B07A2A"/>
    <w:rsid w:val="00B101F4"/>
    <w:rsid w:val="00B172CA"/>
    <w:rsid w:val="00B17CED"/>
    <w:rsid w:val="00B26CE1"/>
    <w:rsid w:val="00B37AE7"/>
    <w:rsid w:val="00B45172"/>
    <w:rsid w:val="00B532BC"/>
    <w:rsid w:val="00B844CB"/>
    <w:rsid w:val="00BD3A7B"/>
    <w:rsid w:val="00BD4080"/>
    <w:rsid w:val="00C04BF1"/>
    <w:rsid w:val="00C06BCC"/>
    <w:rsid w:val="00C41905"/>
    <w:rsid w:val="00C52459"/>
    <w:rsid w:val="00C6055C"/>
    <w:rsid w:val="00C70037"/>
    <w:rsid w:val="00C9061E"/>
    <w:rsid w:val="00C96C0F"/>
    <w:rsid w:val="00CB1FA4"/>
    <w:rsid w:val="00CC74B6"/>
    <w:rsid w:val="00CE4943"/>
    <w:rsid w:val="00CE7077"/>
    <w:rsid w:val="00CF5ACC"/>
    <w:rsid w:val="00D06B26"/>
    <w:rsid w:val="00D10D5C"/>
    <w:rsid w:val="00D44D8C"/>
    <w:rsid w:val="00D512AB"/>
    <w:rsid w:val="00D77DFC"/>
    <w:rsid w:val="00D900BB"/>
    <w:rsid w:val="00DB31D4"/>
    <w:rsid w:val="00DC3E37"/>
    <w:rsid w:val="00DC5CA9"/>
    <w:rsid w:val="00DD2B1F"/>
    <w:rsid w:val="00DD315B"/>
    <w:rsid w:val="00DE1706"/>
    <w:rsid w:val="00DE7C06"/>
    <w:rsid w:val="00DF2623"/>
    <w:rsid w:val="00E163B0"/>
    <w:rsid w:val="00E2292E"/>
    <w:rsid w:val="00E2299F"/>
    <w:rsid w:val="00E43E05"/>
    <w:rsid w:val="00E46D4F"/>
    <w:rsid w:val="00E73615"/>
    <w:rsid w:val="00E73A39"/>
    <w:rsid w:val="00E74991"/>
    <w:rsid w:val="00EA3CAA"/>
    <w:rsid w:val="00EA7C19"/>
    <w:rsid w:val="00EB1550"/>
    <w:rsid w:val="00EC4DDB"/>
    <w:rsid w:val="00EC715A"/>
    <w:rsid w:val="00F05AAB"/>
    <w:rsid w:val="00F13636"/>
    <w:rsid w:val="00F365B6"/>
    <w:rsid w:val="00F47021"/>
    <w:rsid w:val="00F60274"/>
    <w:rsid w:val="00F67A70"/>
    <w:rsid w:val="00F76F9E"/>
    <w:rsid w:val="00F77407"/>
    <w:rsid w:val="00F8380F"/>
    <w:rsid w:val="00F95361"/>
    <w:rsid w:val="00FA2D0E"/>
    <w:rsid w:val="00FD24F9"/>
    <w:rsid w:val="00FE2410"/>
    <w:rsid w:val="00FF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2ABFC"/>
  <w15:docId w15:val="{8165EEB3-E309-47F0-832E-F8805AB3C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140C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40C5"/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customStyle="1" w:styleId="expand">
    <w:name w:val="expand"/>
    <w:basedOn w:val="DefaultParagraphFont"/>
    <w:rsid w:val="00A926A2"/>
  </w:style>
  <w:style w:type="character" w:styleId="Hyperlink">
    <w:name w:val="Hyperlink"/>
    <w:basedOn w:val="DefaultParagraphFont"/>
    <w:uiPriority w:val="99"/>
    <w:semiHidden/>
    <w:unhideWhenUsed/>
    <w:rsid w:val="00A926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6A2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384C80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3E0F3C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140C5"/>
  </w:style>
  <w:style w:type="table" w:styleId="TableGrid">
    <w:name w:val="Table Grid"/>
    <w:basedOn w:val="TableNormal"/>
    <w:uiPriority w:val="59"/>
    <w:rsid w:val="007140C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Normal"/>
    <w:uiPriority w:val="99"/>
    <w:rsid w:val="007140C5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40C5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40C5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0C5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0C5"/>
    <w:rPr>
      <w:b/>
      <w:bCs/>
    </w:rPr>
  </w:style>
  <w:style w:type="paragraph" w:styleId="BodyText">
    <w:name w:val="Body Text"/>
    <w:basedOn w:val="Normal"/>
    <w:link w:val="BodyTextChar"/>
    <w:rsid w:val="007140C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140C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Char">
    <w:name w:val="Char"/>
    <w:basedOn w:val="Normal"/>
    <w:rsid w:val="007140C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7140C5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C74B6"/>
    <w:rPr>
      <w:sz w:val="16"/>
      <w:szCs w:val="16"/>
    </w:rPr>
  </w:style>
  <w:style w:type="character" w:customStyle="1" w:styleId="FontStyle13">
    <w:name w:val="Font Style13"/>
    <w:uiPriority w:val="99"/>
    <w:rsid w:val="00031E22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Header">
    <w:name w:val="header"/>
    <w:basedOn w:val="Normal"/>
    <w:link w:val="HeaderChar"/>
    <w:rsid w:val="007C015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7C015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0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daci.net/_verzija33/rezultati.php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2604</Words>
  <Characters>14845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2</cp:revision>
  <cp:lastPrinted>2018-07-05T07:46:00Z</cp:lastPrinted>
  <dcterms:created xsi:type="dcterms:W3CDTF">2018-07-24T10:16:00Z</dcterms:created>
  <dcterms:modified xsi:type="dcterms:W3CDTF">2018-07-24T10:16:00Z</dcterms:modified>
</cp:coreProperties>
</file>